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9A10B"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R4-2010460</w:t>
        </w:r>
      </w:fldSimple>
    </w:p>
    <w:p w14:paraId="35D42213" w14:textId="4B7529F4" w:rsidR="001E41F3" w:rsidRDefault="00C75446" w:rsidP="005E2C44">
      <w:pPr>
        <w:pStyle w:val="CRCoverPage"/>
        <w:outlineLvl w:val="0"/>
        <w:rPr>
          <w:b/>
          <w:noProof/>
          <w:sz w:val="24"/>
        </w:rPr>
      </w:pPr>
      <w:fldSimple w:instr=" DOCPROPERTY  Location  \* MERGEFORMAT ">
        <w:r>
          <w:rPr>
            <w:b/>
            <w:noProof/>
            <w:sz w:val="24"/>
          </w:rPr>
          <w:t>Electronic Meeting</w:t>
        </w:r>
      </w:fldSimple>
      <w:fldSimple w:instr=" DOCPROPERTY  Country  \* MERGEFORMAT "/>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4DA290" w14:textId="77777777" w:rsidTr="00547111">
        <w:tc>
          <w:tcPr>
            <w:tcW w:w="9641" w:type="dxa"/>
            <w:gridSpan w:val="9"/>
            <w:tcBorders>
              <w:top w:val="single" w:sz="4" w:space="0" w:color="auto"/>
              <w:left w:val="single" w:sz="4" w:space="0" w:color="auto"/>
              <w:right w:val="single" w:sz="4" w:space="0" w:color="auto"/>
            </w:tcBorders>
          </w:tcPr>
          <w:p w14:paraId="262C0F2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21F1CD" w14:textId="77777777" w:rsidTr="00547111">
        <w:tc>
          <w:tcPr>
            <w:tcW w:w="9641" w:type="dxa"/>
            <w:gridSpan w:val="9"/>
            <w:tcBorders>
              <w:left w:val="single" w:sz="4" w:space="0" w:color="auto"/>
              <w:right w:val="single" w:sz="4" w:space="0" w:color="auto"/>
            </w:tcBorders>
          </w:tcPr>
          <w:p w14:paraId="5462108E" w14:textId="77777777" w:rsidR="001E41F3" w:rsidRDefault="001E41F3">
            <w:pPr>
              <w:pStyle w:val="CRCoverPage"/>
              <w:spacing w:after="0"/>
              <w:jc w:val="center"/>
              <w:rPr>
                <w:noProof/>
              </w:rPr>
            </w:pPr>
            <w:r>
              <w:rPr>
                <w:b/>
                <w:noProof/>
                <w:sz w:val="32"/>
              </w:rPr>
              <w:t>CHANGE REQUEST</w:t>
            </w:r>
          </w:p>
        </w:tc>
      </w:tr>
      <w:tr w:rsidR="001E41F3" w14:paraId="04DE1E36" w14:textId="77777777" w:rsidTr="00547111">
        <w:tc>
          <w:tcPr>
            <w:tcW w:w="9641" w:type="dxa"/>
            <w:gridSpan w:val="9"/>
            <w:tcBorders>
              <w:left w:val="single" w:sz="4" w:space="0" w:color="auto"/>
              <w:right w:val="single" w:sz="4" w:space="0" w:color="auto"/>
            </w:tcBorders>
          </w:tcPr>
          <w:p w14:paraId="1E462AA1" w14:textId="77777777" w:rsidR="001E41F3" w:rsidRDefault="001E41F3">
            <w:pPr>
              <w:pStyle w:val="CRCoverPage"/>
              <w:spacing w:after="0"/>
              <w:rPr>
                <w:noProof/>
                <w:sz w:val="8"/>
                <w:szCs w:val="8"/>
              </w:rPr>
            </w:pPr>
          </w:p>
        </w:tc>
      </w:tr>
      <w:tr w:rsidR="001E41F3" w14:paraId="1E4C00D3" w14:textId="77777777" w:rsidTr="00547111">
        <w:tc>
          <w:tcPr>
            <w:tcW w:w="142" w:type="dxa"/>
            <w:tcBorders>
              <w:left w:val="single" w:sz="4" w:space="0" w:color="auto"/>
            </w:tcBorders>
          </w:tcPr>
          <w:p w14:paraId="5839A82D" w14:textId="77777777" w:rsidR="001E41F3" w:rsidRDefault="001E41F3">
            <w:pPr>
              <w:pStyle w:val="CRCoverPage"/>
              <w:spacing w:after="0"/>
              <w:jc w:val="right"/>
              <w:rPr>
                <w:noProof/>
              </w:rPr>
            </w:pPr>
          </w:p>
        </w:tc>
        <w:tc>
          <w:tcPr>
            <w:tcW w:w="1559" w:type="dxa"/>
            <w:shd w:val="pct30" w:color="FFFF00" w:fill="auto"/>
          </w:tcPr>
          <w:p w14:paraId="36F5A6C8" w14:textId="77777777" w:rsidR="001E41F3" w:rsidRPr="00410371" w:rsidRDefault="00C75446"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090C17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728F1" w14:textId="77777777" w:rsidR="001E41F3" w:rsidRPr="00410371" w:rsidRDefault="00C75446" w:rsidP="00547111">
            <w:pPr>
              <w:pStyle w:val="CRCoverPage"/>
              <w:spacing w:after="0"/>
              <w:rPr>
                <w:noProof/>
              </w:rPr>
            </w:pPr>
            <w:fldSimple w:instr=" DOCPROPERTY  Cr#  \* MERGEFORMAT ">
              <w:r w:rsidR="00E13F3D" w:rsidRPr="00410371">
                <w:rPr>
                  <w:b/>
                  <w:noProof/>
                  <w:sz w:val="28"/>
                </w:rPr>
                <w:t>5657</w:t>
              </w:r>
            </w:fldSimple>
          </w:p>
        </w:tc>
        <w:tc>
          <w:tcPr>
            <w:tcW w:w="709" w:type="dxa"/>
          </w:tcPr>
          <w:p w14:paraId="37EA6E6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996E5C" w14:textId="77777777" w:rsidR="001E41F3" w:rsidRPr="00410371" w:rsidRDefault="00C7544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42B813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08BA86" w14:textId="77777777" w:rsidR="001E41F3" w:rsidRPr="00410371" w:rsidRDefault="00C75446">
            <w:pPr>
              <w:pStyle w:val="CRCoverPage"/>
              <w:spacing w:after="0"/>
              <w:jc w:val="center"/>
              <w:rPr>
                <w:noProof/>
                <w:sz w:val="28"/>
              </w:rPr>
            </w:pPr>
            <w:fldSimple w:instr=" DOCPROPERTY  Version  \* MERGEFORMAT ">
              <w:r w:rsidR="00E13F3D" w:rsidRPr="00410371">
                <w:rPr>
                  <w:b/>
                  <w:noProof/>
                  <w:sz w:val="28"/>
                </w:rPr>
                <w:t>14.15.0</w:t>
              </w:r>
            </w:fldSimple>
          </w:p>
        </w:tc>
        <w:tc>
          <w:tcPr>
            <w:tcW w:w="143" w:type="dxa"/>
            <w:tcBorders>
              <w:right w:val="single" w:sz="4" w:space="0" w:color="auto"/>
            </w:tcBorders>
          </w:tcPr>
          <w:p w14:paraId="3DE89294" w14:textId="77777777" w:rsidR="001E41F3" w:rsidRDefault="001E41F3">
            <w:pPr>
              <w:pStyle w:val="CRCoverPage"/>
              <w:spacing w:after="0"/>
              <w:rPr>
                <w:noProof/>
              </w:rPr>
            </w:pPr>
          </w:p>
        </w:tc>
      </w:tr>
      <w:tr w:rsidR="001E41F3" w14:paraId="74962710" w14:textId="77777777" w:rsidTr="00547111">
        <w:tc>
          <w:tcPr>
            <w:tcW w:w="9641" w:type="dxa"/>
            <w:gridSpan w:val="9"/>
            <w:tcBorders>
              <w:left w:val="single" w:sz="4" w:space="0" w:color="auto"/>
              <w:right w:val="single" w:sz="4" w:space="0" w:color="auto"/>
            </w:tcBorders>
          </w:tcPr>
          <w:p w14:paraId="64C855F3" w14:textId="77777777" w:rsidR="001E41F3" w:rsidRDefault="001E41F3">
            <w:pPr>
              <w:pStyle w:val="CRCoverPage"/>
              <w:spacing w:after="0"/>
              <w:rPr>
                <w:noProof/>
              </w:rPr>
            </w:pPr>
          </w:p>
        </w:tc>
      </w:tr>
      <w:tr w:rsidR="001E41F3" w14:paraId="33A79896" w14:textId="77777777" w:rsidTr="00547111">
        <w:tc>
          <w:tcPr>
            <w:tcW w:w="9641" w:type="dxa"/>
            <w:gridSpan w:val="9"/>
            <w:tcBorders>
              <w:top w:val="single" w:sz="4" w:space="0" w:color="auto"/>
            </w:tcBorders>
          </w:tcPr>
          <w:p w14:paraId="3F657E3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ED8DC8" w14:textId="77777777" w:rsidTr="00547111">
        <w:tc>
          <w:tcPr>
            <w:tcW w:w="9641" w:type="dxa"/>
            <w:gridSpan w:val="9"/>
          </w:tcPr>
          <w:p w14:paraId="3F958A75" w14:textId="77777777" w:rsidR="001E41F3" w:rsidRDefault="001E41F3">
            <w:pPr>
              <w:pStyle w:val="CRCoverPage"/>
              <w:spacing w:after="0"/>
              <w:rPr>
                <w:noProof/>
                <w:sz w:val="8"/>
                <w:szCs w:val="8"/>
              </w:rPr>
            </w:pPr>
          </w:p>
        </w:tc>
      </w:tr>
    </w:tbl>
    <w:p w14:paraId="426525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1DB04B" w14:textId="77777777" w:rsidTr="00A7671C">
        <w:tc>
          <w:tcPr>
            <w:tcW w:w="2835" w:type="dxa"/>
          </w:tcPr>
          <w:p w14:paraId="3D568C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D0A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A6C3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9508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B084D" w14:textId="68D75BC4" w:rsidR="00F25D98" w:rsidRDefault="00C75446" w:rsidP="001E41F3">
            <w:pPr>
              <w:pStyle w:val="CRCoverPage"/>
              <w:spacing w:after="0"/>
              <w:jc w:val="center"/>
              <w:rPr>
                <w:b/>
                <w:caps/>
                <w:noProof/>
              </w:rPr>
            </w:pPr>
            <w:r>
              <w:rPr>
                <w:b/>
                <w:caps/>
                <w:noProof/>
              </w:rPr>
              <w:t>x</w:t>
            </w:r>
          </w:p>
        </w:tc>
        <w:tc>
          <w:tcPr>
            <w:tcW w:w="2126" w:type="dxa"/>
          </w:tcPr>
          <w:p w14:paraId="4CFA4C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6714C" w14:textId="77777777" w:rsidR="00F25D98" w:rsidRDefault="00F25D98" w:rsidP="001E41F3">
            <w:pPr>
              <w:pStyle w:val="CRCoverPage"/>
              <w:spacing w:after="0"/>
              <w:jc w:val="center"/>
              <w:rPr>
                <w:b/>
                <w:caps/>
                <w:noProof/>
              </w:rPr>
            </w:pPr>
          </w:p>
        </w:tc>
        <w:tc>
          <w:tcPr>
            <w:tcW w:w="1418" w:type="dxa"/>
            <w:tcBorders>
              <w:left w:val="nil"/>
            </w:tcBorders>
          </w:tcPr>
          <w:p w14:paraId="2A154F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4E624" w14:textId="77777777" w:rsidR="00F25D98" w:rsidRDefault="00F25D98" w:rsidP="001E41F3">
            <w:pPr>
              <w:pStyle w:val="CRCoverPage"/>
              <w:spacing w:after="0"/>
              <w:jc w:val="center"/>
              <w:rPr>
                <w:b/>
                <w:bCs/>
                <w:caps/>
                <w:noProof/>
              </w:rPr>
            </w:pPr>
          </w:p>
        </w:tc>
      </w:tr>
    </w:tbl>
    <w:p w14:paraId="790116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B26CF" w14:textId="77777777" w:rsidTr="00547111">
        <w:tc>
          <w:tcPr>
            <w:tcW w:w="9640" w:type="dxa"/>
            <w:gridSpan w:val="11"/>
          </w:tcPr>
          <w:p w14:paraId="39C6EE27" w14:textId="77777777" w:rsidR="001E41F3" w:rsidRDefault="001E41F3">
            <w:pPr>
              <w:pStyle w:val="CRCoverPage"/>
              <w:spacing w:after="0"/>
              <w:rPr>
                <w:noProof/>
                <w:sz w:val="8"/>
                <w:szCs w:val="8"/>
              </w:rPr>
            </w:pPr>
          </w:p>
        </w:tc>
      </w:tr>
      <w:tr w:rsidR="001E41F3" w14:paraId="08A79066" w14:textId="77777777" w:rsidTr="00547111">
        <w:tc>
          <w:tcPr>
            <w:tcW w:w="1843" w:type="dxa"/>
            <w:tcBorders>
              <w:top w:val="single" w:sz="4" w:space="0" w:color="auto"/>
              <w:left w:val="single" w:sz="4" w:space="0" w:color="auto"/>
            </w:tcBorders>
          </w:tcPr>
          <w:p w14:paraId="03FCA8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D7D232" w14:textId="77777777" w:rsidR="001E41F3" w:rsidRDefault="00C75446">
            <w:pPr>
              <w:pStyle w:val="CRCoverPage"/>
              <w:spacing w:after="0"/>
              <w:ind w:left="100"/>
              <w:rPr>
                <w:noProof/>
              </w:rPr>
            </w:pPr>
            <w:fldSimple w:instr=" DOCPROPERTY  CrTitle  \* MERGEFORMAT ">
              <w:r w:rsidR="002640DD">
                <w:t>Correction of OCNG configuration for LAA SDR requirements</w:t>
              </w:r>
            </w:fldSimple>
          </w:p>
        </w:tc>
      </w:tr>
      <w:tr w:rsidR="001E41F3" w14:paraId="03C98DF9" w14:textId="77777777" w:rsidTr="00547111">
        <w:tc>
          <w:tcPr>
            <w:tcW w:w="1843" w:type="dxa"/>
            <w:tcBorders>
              <w:left w:val="single" w:sz="4" w:space="0" w:color="auto"/>
            </w:tcBorders>
          </w:tcPr>
          <w:p w14:paraId="1F5B5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29485B" w14:textId="77777777" w:rsidR="001E41F3" w:rsidRDefault="001E41F3">
            <w:pPr>
              <w:pStyle w:val="CRCoverPage"/>
              <w:spacing w:after="0"/>
              <w:rPr>
                <w:noProof/>
                <w:sz w:val="8"/>
                <w:szCs w:val="8"/>
              </w:rPr>
            </w:pPr>
          </w:p>
        </w:tc>
      </w:tr>
      <w:tr w:rsidR="001E41F3" w14:paraId="324B460C" w14:textId="77777777" w:rsidTr="00547111">
        <w:tc>
          <w:tcPr>
            <w:tcW w:w="1843" w:type="dxa"/>
            <w:tcBorders>
              <w:left w:val="single" w:sz="4" w:space="0" w:color="auto"/>
            </w:tcBorders>
          </w:tcPr>
          <w:p w14:paraId="665844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5440EA" w14:textId="77777777" w:rsidR="001E41F3" w:rsidRDefault="00C75446">
            <w:pPr>
              <w:pStyle w:val="CRCoverPage"/>
              <w:spacing w:after="0"/>
              <w:ind w:left="100"/>
              <w:rPr>
                <w:noProof/>
              </w:rPr>
            </w:pPr>
            <w:fldSimple w:instr=" DOCPROPERTY  SourceIfWg  \* MERGEFORMAT ">
              <w:r w:rsidR="00E13F3D">
                <w:rPr>
                  <w:noProof/>
                </w:rPr>
                <w:t>Ericsson</w:t>
              </w:r>
            </w:fldSimple>
          </w:p>
        </w:tc>
      </w:tr>
      <w:tr w:rsidR="001E41F3" w14:paraId="352F5372" w14:textId="77777777" w:rsidTr="00547111">
        <w:tc>
          <w:tcPr>
            <w:tcW w:w="1843" w:type="dxa"/>
            <w:tcBorders>
              <w:left w:val="single" w:sz="4" w:space="0" w:color="auto"/>
            </w:tcBorders>
          </w:tcPr>
          <w:p w14:paraId="0CCB09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A8C90" w14:textId="75709984" w:rsidR="001E41F3" w:rsidRDefault="00C75446" w:rsidP="00547111">
            <w:pPr>
              <w:pStyle w:val="CRCoverPage"/>
              <w:spacing w:after="0"/>
              <w:ind w:left="100"/>
              <w:rPr>
                <w:noProof/>
              </w:rPr>
            </w:pPr>
            <w:r>
              <w:t>R4</w:t>
            </w:r>
            <w:fldSimple w:instr=" DOCPROPERTY  SourceIfTsg  \* MERGEFORMAT "/>
          </w:p>
        </w:tc>
      </w:tr>
      <w:tr w:rsidR="001E41F3" w14:paraId="5D23FF94" w14:textId="77777777" w:rsidTr="00547111">
        <w:tc>
          <w:tcPr>
            <w:tcW w:w="1843" w:type="dxa"/>
            <w:tcBorders>
              <w:left w:val="single" w:sz="4" w:space="0" w:color="auto"/>
            </w:tcBorders>
          </w:tcPr>
          <w:p w14:paraId="73A0FB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E8DAF1" w14:textId="77777777" w:rsidR="001E41F3" w:rsidRDefault="001E41F3">
            <w:pPr>
              <w:pStyle w:val="CRCoverPage"/>
              <w:spacing w:after="0"/>
              <w:rPr>
                <w:noProof/>
                <w:sz w:val="8"/>
                <w:szCs w:val="8"/>
              </w:rPr>
            </w:pPr>
          </w:p>
        </w:tc>
      </w:tr>
      <w:tr w:rsidR="001E41F3" w14:paraId="0297C31C" w14:textId="77777777" w:rsidTr="00547111">
        <w:tc>
          <w:tcPr>
            <w:tcW w:w="1843" w:type="dxa"/>
            <w:tcBorders>
              <w:left w:val="single" w:sz="4" w:space="0" w:color="auto"/>
            </w:tcBorders>
          </w:tcPr>
          <w:p w14:paraId="4910BB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92868" w14:textId="77777777" w:rsidR="001E41F3" w:rsidRDefault="00C75446">
            <w:pPr>
              <w:pStyle w:val="CRCoverPage"/>
              <w:spacing w:after="0"/>
              <w:ind w:left="100"/>
              <w:rPr>
                <w:noProof/>
              </w:rPr>
            </w:pPr>
            <w:fldSimple w:instr=" DOCPROPERTY  RelatedWis  \* MERGEFORMAT ">
              <w:r w:rsidR="00E13F3D">
                <w:rPr>
                  <w:noProof/>
                </w:rPr>
                <w:t>LTE_eLAA-Perf</w:t>
              </w:r>
            </w:fldSimple>
          </w:p>
        </w:tc>
        <w:tc>
          <w:tcPr>
            <w:tcW w:w="567" w:type="dxa"/>
            <w:tcBorders>
              <w:left w:val="nil"/>
            </w:tcBorders>
          </w:tcPr>
          <w:p w14:paraId="08BFD1B6" w14:textId="77777777" w:rsidR="001E41F3" w:rsidRDefault="001E41F3">
            <w:pPr>
              <w:pStyle w:val="CRCoverPage"/>
              <w:spacing w:after="0"/>
              <w:ind w:right="100"/>
              <w:rPr>
                <w:noProof/>
              </w:rPr>
            </w:pPr>
          </w:p>
        </w:tc>
        <w:tc>
          <w:tcPr>
            <w:tcW w:w="1417" w:type="dxa"/>
            <w:gridSpan w:val="3"/>
            <w:tcBorders>
              <w:left w:val="nil"/>
            </w:tcBorders>
          </w:tcPr>
          <w:p w14:paraId="41DCE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20F0A" w14:textId="77777777" w:rsidR="001E41F3" w:rsidRDefault="00C75446">
            <w:pPr>
              <w:pStyle w:val="CRCoverPage"/>
              <w:spacing w:after="0"/>
              <w:ind w:left="100"/>
              <w:rPr>
                <w:noProof/>
              </w:rPr>
            </w:pPr>
            <w:fldSimple w:instr=" DOCPROPERTY  ResDate  \* MERGEFORMAT ">
              <w:r w:rsidR="00D24991">
                <w:rPr>
                  <w:noProof/>
                </w:rPr>
                <w:t>2020-08-07</w:t>
              </w:r>
            </w:fldSimple>
          </w:p>
        </w:tc>
      </w:tr>
      <w:tr w:rsidR="001E41F3" w14:paraId="4507AB01" w14:textId="77777777" w:rsidTr="00547111">
        <w:tc>
          <w:tcPr>
            <w:tcW w:w="1843" w:type="dxa"/>
            <w:tcBorders>
              <w:left w:val="single" w:sz="4" w:space="0" w:color="auto"/>
            </w:tcBorders>
          </w:tcPr>
          <w:p w14:paraId="1324BFCC" w14:textId="77777777" w:rsidR="001E41F3" w:rsidRDefault="001E41F3">
            <w:pPr>
              <w:pStyle w:val="CRCoverPage"/>
              <w:spacing w:after="0"/>
              <w:rPr>
                <w:b/>
                <w:i/>
                <w:noProof/>
                <w:sz w:val="8"/>
                <w:szCs w:val="8"/>
              </w:rPr>
            </w:pPr>
          </w:p>
        </w:tc>
        <w:tc>
          <w:tcPr>
            <w:tcW w:w="1986" w:type="dxa"/>
            <w:gridSpan w:val="4"/>
          </w:tcPr>
          <w:p w14:paraId="03DEB88D" w14:textId="77777777" w:rsidR="001E41F3" w:rsidRDefault="001E41F3">
            <w:pPr>
              <w:pStyle w:val="CRCoverPage"/>
              <w:spacing w:after="0"/>
              <w:rPr>
                <w:noProof/>
                <w:sz w:val="8"/>
                <w:szCs w:val="8"/>
              </w:rPr>
            </w:pPr>
          </w:p>
        </w:tc>
        <w:tc>
          <w:tcPr>
            <w:tcW w:w="2267" w:type="dxa"/>
            <w:gridSpan w:val="2"/>
          </w:tcPr>
          <w:p w14:paraId="125AAFA0" w14:textId="77777777" w:rsidR="001E41F3" w:rsidRDefault="001E41F3">
            <w:pPr>
              <w:pStyle w:val="CRCoverPage"/>
              <w:spacing w:after="0"/>
              <w:rPr>
                <w:noProof/>
                <w:sz w:val="8"/>
                <w:szCs w:val="8"/>
              </w:rPr>
            </w:pPr>
          </w:p>
        </w:tc>
        <w:tc>
          <w:tcPr>
            <w:tcW w:w="1417" w:type="dxa"/>
            <w:gridSpan w:val="3"/>
          </w:tcPr>
          <w:p w14:paraId="3C103BA8" w14:textId="77777777" w:rsidR="001E41F3" w:rsidRDefault="001E41F3">
            <w:pPr>
              <w:pStyle w:val="CRCoverPage"/>
              <w:spacing w:after="0"/>
              <w:rPr>
                <w:noProof/>
                <w:sz w:val="8"/>
                <w:szCs w:val="8"/>
              </w:rPr>
            </w:pPr>
          </w:p>
        </w:tc>
        <w:tc>
          <w:tcPr>
            <w:tcW w:w="2127" w:type="dxa"/>
            <w:tcBorders>
              <w:right w:val="single" w:sz="4" w:space="0" w:color="auto"/>
            </w:tcBorders>
          </w:tcPr>
          <w:p w14:paraId="55CD6E27" w14:textId="77777777" w:rsidR="001E41F3" w:rsidRDefault="001E41F3">
            <w:pPr>
              <w:pStyle w:val="CRCoverPage"/>
              <w:spacing w:after="0"/>
              <w:rPr>
                <w:noProof/>
                <w:sz w:val="8"/>
                <w:szCs w:val="8"/>
              </w:rPr>
            </w:pPr>
          </w:p>
        </w:tc>
      </w:tr>
      <w:tr w:rsidR="001E41F3" w14:paraId="3E5C169F" w14:textId="77777777" w:rsidTr="00547111">
        <w:trPr>
          <w:cantSplit/>
        </w:trPr>
        <w:tc>
          <w:tcPr>
            <w:tcW w:w="1843" w:type="dxa"/>
            <w:tcBorders>
              <w:left w:val="single" w:sz="4" w:space="0" w:color="auto"/>
            </w:tcBorders>
          </w:tcPr>
          <w:p w14:paraId="523821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5F7C12" w14:textId="77777777" w:rsidR="001E41F3" w:rsidRDefault="00C7544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40279BC0" w14:textId="77777777" w:rsidR="001E41F3" w:rsidRDefault="001E41F3">
            <w:pPr>
              <w:pStyle w:val="CRCoverPage"/>
              <w:spacing w:after="0"/>
              <w:rPr>
                <w:noProof/>
              </w:rPr>
            </w:pPr>
          </w:p>
        </w:tc>
        <w:tc>
          <w:tcPr>
            <w:tcW w:w="1417" w:type="dxa"/>
            <w:gridSpan w:val="3"/>
            <w:tcBorders>
              <w:left w:val="nil"/>
            </w:tcBorders>
          </w:tcPr>
          <w:p w14:paraId="4A8EED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2A6B1D" w14:textId="77777777" w:rsidR="001E41F3" w:rsidRDefault="00C75446">
            <w:pPr>
              <w:pStyle w:val="CRCoverPage"/>
              <w:spacing w:after="0"/>
              <w:ind w:left="100"/>
              <w:rPr>
                <w:noProof/>
              </w:rPr>
            </w:pPr>
            <w:fldSimple w:instr=" DOCPROPERTY  Release  \* MERGEFORMAT ">
              <w:r w:rsidR="00D24991">
                <w:rPr>
                  <w:noProof/>
                </w:rPr>
                <w:t>Rel-14</w:t>
              </w:r>
            </w:fldSimple>
          </w:p>
        </w:tc>
      </w:tr>
      <w:tr w:rsidR="001E41F3" w14:paraId="1ED74039" w14:textId="77777777" w:rsidTr="00547111">
        <w:tc>
          <w:tcPr>
            <w:tcW w:w="1843" w:type="dxa"/>
            <w:tcBorders>
              <w:left w:val="single" w:sz="4" w:space="0" w:color="auto"/>
              <w:bottom w:val="single" w:sz="4" w:space="0" w:color="auto"/>
            </w:tcBorders>
          </w:tcPr>
          <w:p w14:paraId="6DDC987E" w14:textId="77777777" w:rsidR="001E41F3" w:rsidRDefault="001E41F3">
            <w:pPr>
              <w:pStyle w:val="CRCoverPage"/>
              <w:spacing w:after="0"/>
              <w:rPr>
                <w:b/>
                <w:i/>
                <w:noProof/>
              </w:rPr>
            </w:pPr>
          </w:p>
        </w:tc>
        <w:tc>
          <w:tcPr>
            <w:tcW w:w="4677" w:type="dxa"/>
            <w:gridSpan w:val="8"/>
            <w:tcBorders>
              <w:bottom w:val="single" w:sz="4" w:space="0" w:color="auto"/>
            </w:tcBorders>
          </w:tcPr>
          <w:p w14:paraId="42D305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8A80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9E1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C7CA8D" w14:textId="77777777" w:rsidTr="00547111">
        <w:tc>
          <w:tcPr>
            <w:tcW w:w="1843" w:type="dxa"/>
          </w:tcPr>
          <w:p w14:paraId="42C795A3" w14:textId="77777777" w:rsidR="001E41F3" w:rsidRDefault="001E41F3">
            <w:pPr>
              <w:pStyle w:val="CRCoverPage"/>
              <w:spacing w:after="0"/>
              <w:rPr>
                <w:b/>
                <w:i/>
                <w:noProof/>
                <w:sz w:val="8"/>
                <w:szCs w:val="8"/>
              </w:rPr>
            </w:pPr>
          </w:p>
        </w:tc>
        <w:tc>
          <w:tcPr>
            <w:tcW w:w="7797" w:type="dxa"/>
            <w:gridSpan w:val="10"/>
          </w:tcPr>
          <w:p w14:paraId="7DC45A43" w14:textId="77777777" w:rsidR="001E41F3" w:rsidRDefault="001E41F3">
            <w:pPr>
              <w:pStyle w:val="CRCoverPage"/>
              <w:spacing w:after="0"/>
              <w:rPr>
                <w:noProof/>
                <w:sz w:val="8"/>
                <w:szCs w:val="8"/>
              </w:rPr>
            </w:pPr>
          </w:p>
        </w:tc>
      </w:tr>
      <w:tr w:rsidR="00C75446" w14:paraId="453FCBE2" w14:textId="77777777" w:rsidTr="00547111">
        <w:tc>
          <w:tcPr>
            <w:tcW w:w="2694" w:type="dxa"/>
            <w:gridSpan w:val="2"/>
            <w:tcBorders>
              <w:top w:val="single" w:sz="4" w:space="0" w:color="auto"/>
              <w:left w:val="single" w:sz="4" w:space="0" w:color="auto"/>
            </w:tcBorders>
          </w:tcPr>
          <w:p w14:paraId="3BB27A22" w14:textId="77777777" w:rsidR="00C75446" w:rsidRDefault="00C75446" w:rsidP="00C754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44E61" w14:textId="374FD531" w:rsidR="00C75446" w:rsidRDefault="00C75446" w:rsidP="00C75446">
            <w:pPr>
              <w:pStyle w:val="CRCoverPage"/>
              <w:spacing w:after="0"/>
              <w:ind w:left="100"/>
              <w:rPr>
                <w:noProof/>
              </w:rPr>
            </w:pPr>
            <w:r>
              <w:rPr>
                <w:noProof/>
              </w:rPr>
              <w:t>OCNG configuration for LAA CC is TBD for SDR requirements</w:t>
            </w:r>
          </w:p>
        </w:tc>
      </w:tr>
      <w:tr w:rsidR="00C75446" w14:paraId="30521BE3" w14:textId="77777777" w:rsidTr="00547111">
        <w:tc>
          <w:tcPr>
            <w:tcW w:w="2694" w:type="dxa"/>
            <w:gridSpan w:val="2"/>
            <w:tcBorders>
              <w:left w:val="single" w:sz="4" w:space="0" w:color="auto"/>
            </w:tcBorders>
          </w:tcPr>
          <w:p w14:paraId="3B7D857A" w14:textId="77777777" w:rsidR="00C75446" w:rsidRDefault="00C75446" w:rsidP="00C75446">
            <w:pPr>
              <w:pStyle w:val="CRCoverPage"/>
              <w:spacing w:after="0"/>
              <w:rPr>
                <w:b/>
                <w:i/>
                <w:noProof/>
                <w:sz w:val="8"/>
                <w:szCs w:val="8"/>
              </w:rPr>
            </w:pPr>
          </w:p>
        </w:tc>
        <w:tc>
          <w:tcPr>
            <w:tcW w:w="6946" w:type="dxa"/>
            <w:gridSpan w:val="9"/>
            <w:tcBorders>
              <w:right w:val="single" w:sz="4" w:space="0" w:color="auto"/>
            </w:tcBorders>
          </w:tcPr>
          <w:p w14:paraId="59767422" w14:textId="77777777" w:rsidR="00C75446" w:rsidRDefault="00C75446" w:rsidP="00C75446">
            <w:pPr>
              <w:pStyle w:val="CRCoverPage"/>
              <w:spacing w:after="0"/>
              <w:rPr>
                <w:noProof/>
                <w:sz w:val="8"/>
                <w:szCs w:val="8"/>
              </w:rPr>
            </w:pPr>
          </w:p>
        </w:tc>
      </w:tr>
      <w:tr w:rsidR="00C75446" w14:paraId="7A28C1F7" w14:textId="77777777" w:rsidTr="00547111">
        <w:tc>
          <w:tcPr>
            <w:tcW w:w="2694" w:type="dxa"/>
            <w:gridSpan w:val="2"/>
            <w:tcBorders>
              <w:left w:val="single" w:sz="4" w:space="0" w:color="auto"/>
            </w:tcBorders>
          </w:tcPr>
          <w:p w14:paraId="59049DA5" w14:textId="77777777" w:rsidR="00C75446" w:rsidRDefault="00C75446" w:rsidP="00C754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0960A" w14:textId="0CB27B57" w:rsidR="00C75446" w:rsidRDefault="00C75446" w:rsidP="00C75446">
            <w:pPr>
              <w:pStyle w:val="CRCoverPage"/>
              <w:spacing w:after="0"/>
              <w:ind w:left="100"/>
              <w:rPr>
                <w:noProof/>
              </w:rPr>
            </w:pPr>
            <w:r>
              <w:rPr>
                <w:noProof/>
              </w:rPr>
              <w:t>Set OP.1 FS3 as OCNG patter for LAA CC for SDR requirements</w:t>
            </w:r>
          </w:p>
        </w:tc>
      </w:tr>
      <w:tr w:rsidR="00C75446" w14:paraId="337FEEA4" w14:textId="77777777" w:rsidTr="00547111">
        <w:tc>
          <w:tcPr>
            <w:tcW w:w="2694" w:type="dxa"/>
            <w:gridSpan w:val="2"/>
            <w:tcBorders>
              <w:left w:val="single" w:sz="4" w:space="0" w:color="auto"/>
            </w:tcBorders>
          </w:tcPr>
          <w:p w14:paraId="08A613C0" w14:textId="77777777" w:rsidR="00C75446" w:rsidRDefault="00C75446" w:rsidP="00C75446">
            <w:pPr>
              <w:pStyle w:val="CRCoverPage"/>
              <w:spacing w:after="0"/>
              <w:rPr>
                <w:b/>
                <w:i/>
                <w:noProof/>
                <w:sz w:val="8"/>
                <w:szCs w:val="8"/>
              </w:rPr>
            </w:pPr>
          </w:p>
        </w:tc>
        <w:tc>
          <w:tcPr>
            <w:tcW w:w="6946" w:type="dxa"/>
            <w:gridSpan w:val="9"/>
            <w:tcBorders>
              <w:right w:val="single" w:sz="4" w:space="0" w:color="auto"/>
            </w:tcBorders>
          </w:tcPr>
          <w:p w14:paraId="66505955" w14:textId="77777777" w:rsidR="00C75446" w:rsidRDefault="00C75446" w:rsidP="00C75446">
            <w:pPr>
              <w:pStyle w:val="CRCoverPage"/>
              <w:spacing w:after="0"/>
              <w:rPr>
                <w:noProof/>
                <w:sz w:val="8"/>
                <w:szCs w:val="8"/>
              </w:rPr>
            </w:pPr>
          </w:p>
        </w:tc>
      </w:tr>
      <w:tr w:rsidR="00C75446" w14:paraId="311CCE1A" w14:textId="77777777" w:rsidTr="00547111">
        <w:tc>
          <w:tcPr>
            <w:tcW w:w="2694" w:type="dxa"/>
            <w:gridSpan w:val="2"/>
            <w:tcBorders>
              <w:left w:val="single" w:sz="4" w:space="0" w:color="auto"/>
              <w:bottom w:val="single" w:sz="4" w:space="0" w:color="auto"/>
            </w:tcBorders>
          </w:tcPr>
          <w:p w14:paraId="4DF2DE79" w14:textId="77777777" w:rsidR="00C75446" w:rsidRDefault="00C75446" w:rsidP="00C754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D9A13" w14:textId="36327779" w:rsidR="00C75446" w:rsidRDefault="00C75446" w:rsidP="00C75446">
            <w:pPr>
              <w:pStyle w:val="CRCoverPage"/>
              <w:spacing w:after="0"/>
              <w:ind w:left="100"/>
              <w:rPr>
                <w:noProof/>
              </w:rPr>
            </w:pPr>
            <w:r>
              <w:rPr>
                <w:noProof/>
              </w:rPr>
              <w:t xml:space="preserve">TE cannot configurate the OCNG for LAA SDR requirements. </w:t>
            </w:r>
          </w:p>
        </w:tc>
      </w:tr>
      <w:tr w:rsidR="001E41F3" w14:paraId="67DE3D20" w14:textId="77777777" w:rsidTr="00547111">
        <w:tc>
          <w:tcPr>
            <w:tcW w:w="2694" w:type="dxa"/>
            <w:gridSpan w:val="2"/>
          </w:tcPr>
          <w:p w14:paraId="391B9762" w14:textId="77777777" w:rsidR="001E41F3" w:rsidRDefault="001E41F3">
            <w:pPr>
              <w:pStyle w:val="CRCoverPage"/>
              <w:spacing w:after="0"/>
              <w:rPr>
                <w:b/>
                <w:i/>
                <w:noProof/>
                <w:sz w:val="8"/>
                <w:szCs w:val="8"/>
              </w:rPr>
            </w:pPr>
          </w:p>
        </w:tc>
        <w:tc>
          <w:tcPr>
            <w:tcW w:w="6946" w:type="dxa"/>
            <w:gridSpan w:val="9"/>
          </w:tcPr>
          <w:p w14:paraId="728B5F91" w14:textId="77777777" w:rsidR="001E41F3" w:rsidRDefault="001E41F3">
            <w:pPr>
              <w:pStyle w:val="CRCoverPage"/>
              <w:spacing w:after="0"/>
              <w:rPr>
                <w:noProof/>
                <w:sz w:val="8"/>
                <w:szCs w:val="8"/>
              </w:rPr>
            </w:pPr>
          </w:p>
        </w:tc>
      </w:tr>
      <w:tr w:rsidR="001E41F3" w14:paraId="579A80DB" w14:textId="77777777" w:rsidTr="00547111">
        <w:tc>
          <w:tcPr>
            <w:tcW w:w="2694" w:type="dxa"/>
            <w:gridSpan w:val="2"/>
            <w:tcBorders>
              <w:top w:val="single" w:sz="4" w:space="0" w:color="auto"/>
              <w:left w:val="single" w:sz="4" w:space="0" w:color="auto"/>
            </w:tcBorders>
          </w:tcPr>
          <w:p w14:paraId="53DBF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3FC80" w14:textId="092472D4" w:rsidR="001E41F3" w:rsidRDefault="00C75446">
            <w:pPr>
              <w:pStyle w:val="CRCoverPage"/>
              <w:spacing w:after="0"/>
              <w:ind w:left="100"/>
              <w:rPr>
                <w:noProof/>
              </w:rPr>
            </w:pPr>
            <w:r>
              <w:rPr>
                <w:noProof/>
              </w:rPr>
              <w:t>8.7.12</w:t>
            </w:r>
            <w:bookmarkStart w:id="2" w:name="_GoBack"/>
            <w:bookmarkEnd w:id="2"/>
          </w:p>
        </w:tc>
      </w:tr>
      <w:tr w:rsidR="001E41F3" w14:paraId="4E49A494" w14:textId="77777777" w:rsidTr="00547111">
        <w:tc>
          <w:tcPr>
            <w:tcW w:w="2694" w:type="dxa"/>
            <w:gridSpan w:val="2"/>
            <w:tcBorders>
              <w:left w:val="single" w:sz="4" w:space="0" w:color="auto"/>
            </w:tcBorders>
          </w:tcPr>
          <w:p w14:paraId="5D4E40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1CB49D" w14:textId="77777777" w:rsidR="001E41F3" w:rsidRDefault="001E41F3">
            <w:pPr>
              <w:pStyle w:val="CRCoverPage"/>
              <w:spacing w:after="0"/>
              <w:rPr>
                <w:noProof/>
                <w:sz w:val="8"/>
                <w:szCs w:val="8"/>
              </w:rPr>
            </w:pPr>
          </w:p>
        </w:tc>
      </w:tr>
      <w:tr w:rsidR="001E41F3" w14:paraId="58065FF4" w14:textId="77777777" w:rsidTr="00547111">
        <w:tc>
          <w:tcPr>
            <w:tcW w:w="2694" w:type="dxa"/>
            <w:gridSpan w:val="2"/>
            <w:tcBorders>
              <w:left w:val="single" w:sz="4" w:space="0" w:color="auto"/>
            </w:tcBorders>
          </w:tcPr>
          <w:p w14:paraId="7A3BAE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D39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920CBC" w14:textId="77777777" w:rsidR="001E41F3" w:rsidRDefault="001E41F3">
            <w:pPr>
              <w:pStyle w:val="CRCoverPage"/>
              <w:spacing w:after="0"/>
              <w:jc w:val="center"/>
              <w:rPr>
                <w:b/>
                <w:caps/>
                <w:noProof/>
              </w:rPr>
            </w:pPr>
            <w:r>
              <w:rPr>
                <w:b/>
                <w:caps/>
                <w:noProof/>
              </w:rPr>
              <w:t>N</w:t>
            </w:r>
          </w:p>
        </w:tc>
        <w:tc>
          <w:tcPr>
            <w:tcW w:w="2977" w:type="dxa"/>
            <w:gridSpan w:val="4"/>
          </w:tcPr>
          <w:p w14:paraId="1BFF514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DDE77D" w14:textId="77777777" w:rsidR="001E41F3" w:rsidRDefault="001E41F3">
            <w:pPr>
              <w:pStyle w:val="CRCoverPage"/>
              <w:spacing w:after="0"/>
              <w:ind w:left="99"/>
              <w:rPr>
                <w:noProof/>
              </w:rPr>
            </w:pPr>
          </w:p>
        </w:tc>
      </w:tr>
      <w:tr w:rsidR="001E41F3" w14:paraId="75FA0BEC" w14:textId="77777777" w:rsidTr="00547111">
        <w:tc>
          <w:tcPr>
            <w:tcW w:w="2694" w:type="dxa"/>
            <w:gridSpan w:val="2"/>
            <w:tcBorders>
              <w:left w:val="single" w:sz="4" w:space="0" w:color="auto"/>
            </w:tcBorders>
          </w:tcPr>
          <w:p w14:paraId="079C00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D23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4B575" w14:textId="5B9A984B" w:rsidR="001E41F3" w:rsidRDefault="00C75446">
            <w:pPr>
              <w:pStyle w:val="CRCoverPage"/>
              <w:spacing w:after="0"/>
              <w:jc w:val="center"/>
              <w:rPr>
                <w:b/>
                <w:caps/>
                <w:noProof/>
              </w:rPr>
            </w:pPr>
            <w:r>
              <w:rPr>
                <w:b/>
                <w:caps/>
                <w:noProof/>
              </w:rPr>
              <w:t>x</w:t>
            </w:r>
          </w:p>
        </w:tc>
        <w:tc>
          <w:tcPr>
            <w:tcW w:w="2977" w:type="dxa"/>
            <w:gridSpan w:val="4"/>
          </w:tcPr>
          <w:p w14:paraId="1A722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E50B95" w14:textId="77777777" w:rsidR="001E41F3" w:rsidRDefault="00145D43">
            <w:pPr>
              <w:pStyle w:val="CRCoverPage"/>
              <w:spacing w:after="0"/>
              <w:ind w:left="99"/>
              <w:rPr>
                <w:noProof/>
              </w:rPr>
            </w:pPr>
            <w:r>
              <w:rPr>
                <w:noProof/>
              </w:rPr>
              <w:t xml:space="preserve">TS/TR ... CR ... </w:t>
            </w:r>
          </w:p>
        </w:tc>
      </w:tr>
      <w:tr w:rsidR="001E41F3" w14:paraId="7284BFDD" w14:textId="77777777" w:rsidTr="00547111">
        <w:tc>
          <w:tcPr>
            <w:tcW w:w="2694" w:type="dxa"/>
            <w:gridSpan w:val="2"/>
            <w:tcBorders>
              <w:left w:val="single" w:sz="4" w:space="0" w:color="auto"/>
            </w:tcBorders>
          </w:tcPr>
          <w:p w14:paraId="14A850C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089E3" w14:textId="54D158FA" w:rsidR="001E41F3" w:rsidRDefault="00C754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692E6" w14:textId="77777777" w:rsidR="001E41F3" w:rsidRDefault="001E41F3">
            <w:pPr>
              <w:pStyle w:val="CRCoverPage"/>
              <w:spacing w:after="0"/>
              <w:jc w:val="center"/>
              <w:rPr>
                <w:b/>
                <w:caps/>
                <w:noProof/>
              </w:rPr>
            </w:pPr>
          </w:p>
        </w:tc>
        <w:tc>
          <w:tcPr>
            <w:tcW w:w="2977" w:type="dxa"/>
            <w:gridSpan w:val="4"/>
          </w:tcPr>
          <w:p w14:paraId="77DE355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B0C510" w14:textId="44860BE3" w:rsidR="001E41F3" w:rsidRDefault="00145D43">
            <w:pPr>
              <w:pStyle w:val="CRCoverPage"/>
              <w:spacing w:after="0"/>
              <w:ind w:left="99"/>
              <w:rPr>
                <w:noProof/>
              </w:rPr>
            </w:pPr>
            <w:r>
              <w:rPr>
                <w:noProof/>
              </w:rPr>
              <w:t>TS</w:t>
            </w:r>
            <w:r w:rsidR="00C75446">
              <w:rPr>
                <w:noProof/>
              </w:rPr>
              <w:t>36.521-1</w:t>
            </w:r>
            <w:r>
              <w:rPr>
                <w:noProof/>
              </w:rPr>
              <w:t xml:space="preserve"> ... CR ... </w:t>
            </w:r>
          </w:p>
        </w:tc>
      </w:tr>
      <w:tr w:rsidR="001E41F3" w14:paraId="1A2FA4B2" w14:textId="77777777" w:rsidTr="00547111">
        <w:tc>
          <w:tcPr>
            <w:tcW w:w="2694" w:type="dxa"/>
            <w:gridSpan w:val="2"/>
            <w:tcBorders>
              <w:left w:val="single" w:sz="4" w:space="0" w:color="auto"/>
            </w:tcBorders>
          </w:tcPr>
          <w:p w14:paraId="69C18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2403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C592F" w14:textId="7E4F3F97" w:rsidR="001E41F3" w:rsidRDefault="00C75446">
            <w:pPr>
              <w:pStyle w:val="CRCoverPage"/>
              <w:spacing w:after="0"/>
              <w:jc w:val="center"/>
              <w:rPr>
                <w:b/>
                <w:caps/>
                <w:noProof/>
              </w:rPr>
            </w:pPr>
            <w:r>
              <w:rPr>
                <w:b/>
                <w:caps/>
                <w:noProof/>
              </w:rPr>
              <w:t>x</w:t>
            </w:r>
          </w:p>
        </w:tc>
        <w:tc>
          <w:tcPr>
            <w:tcW w:w="2977" w:type="dxa"/>
            <w:gridSpan w:val="4"/>
          </w:tcPr>
          <w:p w14:paraId="2EE6392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2BD8F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14CD93" w14:textId="77777777" w:rsidTr="008863B9">
        <w:tc>
          <w:tcPr>
            <w:tcW w:w="2694" w:type="dxa"/>
            <w:gridSpan w:val="2"/>
            <w:tcBorders>
              <w:left w:val="single" w:sz="4" w:space="0" w:color="auto"/>
            </w:tcBorders>
          </w:tcPr>
          <w:p w14:paraId="30CE0B25" w14:textId="77777777" w:rsidR="001E41F3" w:rsidRDefault="001E41F3">
            <w:pPr>
              <w:pStyle w:val="CRCoverPage"/>
              <w:spacing w:after="0"/>
              <w:rPr>
                <w:b/>
                <w:i/>
                <w:noProof/>
              </w:rPr>
            </w:pPr>
          </w:p>
        </w:tc>
        <w:tc>
          <w:tcPr>
            <w:tcW w:w="6946" w:type="dxa"/>
            <w:gridSpan w:val="9"/>
            <w:tcBorders>
              <w:right w:val="single" w:sz="4" w:space="0" w:color="auto"/>
            </w:tcBorders>
          </w:tcPr>
          <w:p w14:paraId="6B8E530B" w14:textId="77777777" w:rsidR="001E41F3" w:rsidRDefault="001E41F3">
            <w:pPr>
              <w:pStyle w:val="CRCoverPage"/>
              <w:spacing w:after="0"/>
              <w:rPr>
                <w:noProof/>
              </w:rPr>
            </w:pPr>
          </w:p>
        </w:tc>
      </w:tr>
      <w:tr w:rsidR="001E41F3" w14:paraId="326BA69C" w14:textId="77777777" w:rsidTr="008863B9">
        <w:tc>
          <w:tcPr>
            <w:tcW w:w="2694" w:type="dxa"/>
            <w:gridSpan w:val="2"/>
            <w:tcBorders>
              <w:left w:val="single" w:sz="4" w:space="0" w:color="auto"/>
              <w:bottom w:val="single" w:sz="4" w:space="0" w:color="auto"/>
            </w:tcBorders>
          </w:tcPr>
          <w:p w14:paraId="0F1F4E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15625F" w14:textId="77777777" w:rsidR="001E41F3" w:rsidRDefault="001E41F3">
            <w:pPr>
              <w:pStyle w:val="CRCoverPage"/>
              <w:spacing w:after="0"/>
              <w:ind w:left="100"/>
              <w:rPr>
                <w:noProof/>
              </w:rPr>
            </w:pPr>
          </w:p>
        </w:tc>
      </w:tr>
      <w:tr w:rsidR="008863B9" w:rsidRPr="008863B9" w14:paraId="597B42FF" w14:textId="77777777" w:rsidTr="008863B9">
        <w:tc>
          <w:tcPr>
            <w:tcW w:w="2694" w:type="dxa"/>
            <w:gridSpan w:val="2"/>
            <w:tcBorders>
              <w:top w:val="single" w:sz="4" w:space="0" w:color="auto"/>
              <w:bottom w:val="single" w:sz="4" w:space="0" w:color="auto"/>
            </w:tcBorders>
          </w:tcPr>
          <w:p w14:paraId="66E38F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F8AFC0" w14:textId="77777777" w:rsidR="008863B9" w:rsidRPr="008863B9" w:rsidRDefault="008863B9">
            <w:pPr>
              <w:pStyle w:val="CRCoverPage"/>
              <w:spacing w:after="0"/>
              <w:ind w:left="100"/>
              <w:rPr>
                <w:noProof/>
                <w:sz w:val="8"/>
                <w:szCs w:val="8"/>
              </w:rPr>
            </w:pPr>
          </w:p>
        </w:tc>
      </w:tr>
      <w:tr w:rsidR="008863B9" w14:paraId="6DD8CCF4" w14:textId="77777777" w:rsidTr="008863B9">
        <w:tc>
          <w:tcPr>
            <w:tcW w:w="2694" w:type="dxa"/>
            <w:gridSpan w:val="2"/>
            <w:tcBorders>
              <w:top w:val="single" w:sz="4" w:space="0" w:color="auto"/>
              <w:left w:val="single" w:sz="4" w:space="0" w:color="auto"/>
              <w:bottom w:val="single" w:sz="4" w:space="0" w:color="auto"/>
            </w:tcBorders>
          </w:tcPr>
          <w:p w14:paraId="68C6203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E567E" w14:textId="77777777" w:rsidR="008863B9" w:rsidRDefault="008863B9">
            <w:pPr>
              <w:pStyle w:val="CRCoverPage"/>
              <w:spacing w:after="0"/>
              <w:ind w:left="100"/>
              <w:rPr>
                <w:noProof/>
              </w:rPr>
            </w:pPr>
          </w:p>
        </w:tc>
      </w:tr>
    </w:tbl>
    <w:p w14:paraId="313B9AC9" w14:textId="77777777" w:rsidR="001E41F3" w:rsidRDefault="001E41F3">
      <w:pPr>
        <w:pStyle w:val="CRCoverPage"/>
        <w:spacing w:after="0"/>
        <w:rPr>
          <w:noProof/>
          <w:sz w:val="8"/>
          <w:szCs w:val="8"/>
        </w:rPr>
      </w:pPr>
    </w:p>
    <w:p w14:paraId="431DAE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CABE75" w14:textId="77777777" w:rsidR="00C75446" w:rsidRDefault="00C75446" w:rsidP="00C75446">
      <w:pPr>
        <w:rPr>
          <w:lang w:val="en-US"/>
        </w:rPr>
      </w:pPr>
      <w:bookmarkStart w:id="3" w:name="_Toc216859951"/>
      <w:bookmarkStart w:id="4" w:name="_Toc290330802"/>
      <w:bookmarkStart w:id="5"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6CF94ECA" w14:textId="77777777" w:rsidR="00C75446" w:rsidRDefault="00C75446" w:rsidP="00C75446">
      <w:pPr>
        <w:pStyle w:val="Heading3"/>
        <w:rPr>
          <w:lang w:eastAsia="en-GB"/>
        </w:rPr>
      </w:pPr>
      <w:r>
        <w:t>8.7.12 LAA</w:t>
      </w:r>
    </w:p>
    <w:p w14:paraId="335095BE" w14:textId="77777777" w:rsidR="00C75446" w:rsidRDefault="00C75446" w:rsidP="00C75446">
      <w:pPr>
        <w:pStyle w:val="Heading4"/>
        <w:rPr>
          <w:snapToGrid w:val="0"/>
          <w:lang w:eastAsia="zh-CN"/>
        </w:rPr>
      </w:pPr>
      <w:r>
        <w:rPr>
          <w:snapToGrid w:val="0"/>
        </w:rPr>
        <w:t>8.7.1</w:t>
      </w:r>
      <w:r>
        <w:rPr>
          <w:snapToGrid w:val="0"/>
          <w:lang w:eastAsia="zh-CN"/>
        </w:rPr>
        <w:t>2</w:t>
      </w:r>
      <w:r>
        <w:rPr>
          <w:snapToGrid w:val="0"/>
        </w:rPr>
        <w:t>.</w:t>
      </w:r>
      <w:r>
        <w:rPr>
          <w:snapToGrid w:val="0"/>
          <w:lang w:eastAsia="zh-CN"/>
        </w:rPr>
        <w:t>1 FDD CA in licensed bands</w:t>
      </w:r>
    </w:p>
    <w:p w14:paraId="358D6554" w14:textId="77777777" w:rsidR="00C75446" w:rsidRDefault="00C75446" w:rsidP="00C75446">
      <w:r>
        <w:t xml:space="preserve">The parameters specified in Table 8.7.12.1-1 are valid for all </w:t>
      </w:r>
      <w:r>
        <w:rPr>
          <w:lang w:eastAsia="zh-CN"/>
        </w:rPr>
        <w:t>LAA</w:t>
      </w:r>
      <w:r>
        <w:t xml:space="preserve"> </w:t>
      </w:r>
      <w:r>
        <w:rPr>
          <w:lang w:eastAsia="zh-CN"/>
        </w:rPr>
        <w:t xml:space="preserve">CA SDR </w:t>
      </w:r>
      <w:r>
        <w:t>tests unless otherwise stated.</w:t>
      </w:r>
    </w:p>
    <w:p w14:paraId="0C75100D" w14:textId="77777777" w:rsidR="00C75446" w:rsidRDefault="00C75446" w:rsidP="00C75446">
      <w:pPr>
        <w:pStyle w:val="TH"/>
        <w:rPr>
          <w:lang w:eastAsia="en-GB"/>
        </w:rPr>
      </w:pPr>
      <w:r>
        <w:t>Table 8.7.12.1-1: Common Test Parameters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1"/>
        <w:gridCol w:w="3062"/>
        <w:gridCol w:w="3062"/>
      </w:tblGrid>
      <w:tr w:rsidR="00C75446" w14:paraId="6050C329"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01F56F9C" w14:textId="77777777" w:rsidR="00C75446" w:rsidRDefault="00C75446">
            <w:pPr>
              <w:pStyle w:val="TAH"/>
              <w:rPr>
                <w:rFonts w:eastAsia="?? ??" w:cs="Arial"/>
              </w:rPr>
            </w:pPr>
            <w:r>
              <w:rPr>
                <w:rFonts w:eastAsia="?? ??" w:cs="Arial"/>
              </w:rPr>
              <w:t>Parameter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FC75F95" w14:textId="77777777" w:rsidR="00C75446" w:rsidRDefault="00C75446">
            <w:pPr>
              <w:pStyle w:val="TAH"/>
              <w:rPr>
                <w:rFonts w:eastAsia="?? ??" w:cs="Arial"/>
              </w:rPr>
            </w:pPr>
            <w:r>
              <w:rPr>
                <w:rFonts w:eastAsia="?? ??" w:cs="Arial"/>
              </w:rP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EAA9B8A" w14:textId="77777777" w:rsidR="00C75446" w:rsidRDefault="00C75446">
            <w:pPr>
              <w:pStyle w:val="TAH"/>
              <w:rPr>
                <w:rFonts w:eastAsia="?? ??" w:cs="Arial"/>
              </w:rPr>
            </w:pPr>
            <w:r>
              <w:rPr>
                <w:rFonts w:eastAsia="?? ??" w:cs="Arial"/>
              </w:rPr>
              <w:t>FDD CC</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21DE7C1" w14:textId="77777777" w:rsidR="00C75446" w:rsidRDefault="00C75446">
            <w:pPr>
              <w:pStyle w:val="TAC"/>
              <w:rPr>
                <w:rFonts w:eastAsia="?? ??" w:cs="Arial"/>
                <w:b/>
              </w:rPr>
            </w:pPr>
            <w:r>
              <w:rPr>
                <w:rFonts w:eastAsia="?? ??" w:cs="Arial"/>
                <w:b/>
              </w:rPr>
              <w:t>LAA CC</w:t>
            </w:r>
          </w:p>
        </w:tc>
      </w:tr>
      <w:tr w:rsidR="00C75446" w14:paraId="7C9360A3"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155BD2E4" w14:textId="77777777" w:rsidR="00C75446" w:rsidRDefault="00C75446">
            <w:pPr>
              <w:pStyle w:val="TAC"/>
              <w:rPr>
                <w:rFonts w:cs="Arial"/>
              </w:rPr>
            </w:pPr>
            <w:r>
              <w:rPr>
                <w:rFonts w:cs="Arial"/>
              </w:rPr>
              <w:t>Transmission mode</w:t>
            </w:r>
          </w:p>
        </w:tc>
        <w:tc>
          <w:tcPr>
            <w:tcW w:w="1440" w:type="dxa"/>
            <w:tcBorders>
              <w:top w:val="single" w:sz="4" w:space="0" w:color="auto"/>
              <w:left w:val="single" w:sz="4" w:space="0" w:color="auto"/>
              <w:bottom w:val="single" w:sz="4" w:space="0" w:color="auto"/>
              <w:right w:val="single" w:sz="4" w:space="0" w:color="auto"/>
            </w:tcBorders>
            <w:vAlign w:val="center"/>
          </w:tcPr>
          <w:p w14:paraId="7EB623E1" w14:textId="77777777" w:rsidR="00C75446" w:rsidRDefault="00C75446">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C8B71A4" w14:textId="77777777" w:rsidR="00C75446" w:rsidRDefault="00C75446">
            <w:pPr>
              <w:pStyle w:val="TAC"/>
              <w:rPr>
                <w:rFonts w:eastAsia="?? ??" w:cs="Arial"/>
              </w:rPr>
            </w:pPr>
            <w:r>
              <w:rPr>
                <w:rFonts w:eastAsia="?? ??" w:cs="Arial"/>
              </w:rPr>
              <w:t>3</w:t>
            </w:r>
          </w:p>
        </w:tc>
      </w:tr>
      <w:tr w:rsidR="00C75446" w14:paraId="2A47B9E7"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3CEF5908" w14:textId="77777777" w:rsidR="00C75446" w:rsidRDefault="00C75446">
            <w:pPr>
              <w:pStyle w:val="TAC"/>
              <w:rPr>
                <w:rFonts w:cs="Arial"/>
              </w:rPr>
            </w:pPr>
            <w:r>
              <w:rPr>
                <w:rFonts w:cs="Arial"/>
              </w:rPr>
              <w:t>Cyclic prefix</w:t>
            </w:r>
          </w:p>
        </w:tc>
        <w:tc>
          <w:tcPr>
            <w:tcW w:w="1440" w:type="dxa"/>
            <w:tcBorders>
              <w:top w:val="single" w:sz="4" w:space="0" w:color="auto"/>
              <w:left w:val="single" w:sz="4" w:space="0" w:color="auto"/>
              <w:bottom w:val="single" w:sz="4" w:space="0" w:color="auto"/>
              <w:right w:val="single" w:sz="4" w:space="0" w:color="auto"/>
            </w:tcBorders>
            <w:vAlign w:val="center"/>
          </w:tcPr>
          <w:p w14:paraId="45375FA6" w14:textId="77777777" w:rsidR="00C75446" w:rsidRDefault="00C75446">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785D31AD" w14:textId="77777777" w:rsidR="00C75446" w:rsidRDefault="00C75446">
            <w:pPr>
              <w:pStyle w:val="TAC"/>
              <w:rPr>
                <w:rFonts w:eastAsia="?? ??" w:cs="Arial"/>
              </w:rPr>
            </w:pPr>
            <w:r>
              <w:rPr>
                <w:rFonts w:eastAsia="?? ??" w:cs="Arial"/>
              </w:rPr>
              <w:t>Normal</w:t>
            </w:r>
          </w:p>
        </w:tc>
      </w:tr>
      <w:tr w:rsidR="00C75446" w14:paraId="660F1098"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1CB396BB" w14:textId="77777777" w:rsidR="00C75446" w:rsidRDefault="00C75446">
            <w:pPr>
              <w:pStyle w:val="TAC"/>
              <w:rPr>
                <w:rFonts w:cs="Arial"/>
              </w:rPr>
            </w:pPr>
            <w:r>
              <w:rPr>
                <w:rFonts w:cs="Arial"/>
                <w:bCs/>
              </w:rPr>
              <w:t>Cell ID</w:t>
            </w:r>
          </w:p>
        </w:tc>
        <w:tc>
          <w:tcPr>
            <w:tcW w:w="1440" w:type="dxa"/>
            <w:tcBorders>
              <w:top w:val="single" w:sz="4" w:space="0" w:color="auto"/>
              <w:left w:val="single" w:sz="4" w:space="0" w:color="auto"/>
              <w:bottom w:val="single" w:sz="4" w:space="0" w:color="auto"/>
              <w:right w:val="single" w:sz="4" w:space="0" w:color="auto"/>
            </w:tcBorders>
            <w:vAlign w:val="center"/>
          </w:tcPr>
          <w:p w14:paraId="30AA462C" w14:textId="77777777" w:rsidR="00C75446" w:rsidRDefault="00C75446">
            <w:pPr>
              <w:pStyle w:val="TAC"/>
              <w:rPr>
                <w:rFonts w:eastAsia="?? ??" w:cs="Arial"/>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F52CF58" w14:textId="77777777" w:rsidR="00C75446" w:rsidRDefault="00C75446">
            <w:pPr>
              <w:pStyle w:val="TAC"/>
              <w:rPr>
                <w:rFonts w:cs="Arial"/>
                <w:lang w:eastAsia="zh-CN"/>
              </w:rPr>
            </w:pPr>
            <w:r>
              <w:rPr>
                <w:rFonts w:cs="Arial"/>
                <w:lang w:eastAsia="zh-CN"/>
              </w:rPr>
              <w:t>0</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6E90FC6" w14:textId="77777777" w:rsidR="00C75446" w:rsidRDefault="00C75446">
            <w:pPr>
              <w:pStyle w:val="TAC"/>
              <w:rPr>
                <w:rFonts w:cs="Arial"/>
                <w:lang w:eastAsia="zh-CN"/>
              </w:rPr>
            </w:pPr>
            <w:r>
              <w:rPr>
                <w:rFonts w:cs="Arial"/>
                <w:lang w:eastAsia="zh-CN"/>
              </w:rPr>
              <w:t>0</w:t>
            </w:r>
          </w:p>
        </w:tc>
      </w:tr>
      <w:tr w:rsidR="00C75446" w14:paraId="2ADC8226"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6AFC862F" w14:textId="77777777" w:rsidR="00C75446" w:rsidRDefault="00C75446">
            <w:pPr>
              <w:pStyle w:val="TAC"/>
              <w:rPr>
                <w:rFonts w:cs="Arial"/>
              </w:rPr>
            </w:pPr>
            <w:r>
              <w:rPr>
                <w:rFonts w:cs="Arial"/>
              </w:rPr>
              <w:t>Inter-TTI Distance</w:t>
            </w:r>
          </w:p>
        </w:tc>
        <w:tc>
          <w:tcPr>
            <w:tcW w:w="1440" w:type="dxa"/>
            <w:tcBorders>
              <w:top w:val="single" w:sz="4" w:space="0" w:color="auto"/>
              <w:left w:val="single" w:sz="4" w:space="0" w:color="auto"/>
              <w:bottom w:val="single" w:sz="4" w:space="0" w:color="auto"/>
              <w:right w:val="single" w:sz="4" w:space="0" w:color="auto"/>
            </w:tcBorders>
            <w:vAlign w:val="center"/>
          </w:tcPr>
          <w:p w14:paraId="74B4B9A6" w14:textId="77777777" w:rsidR="00C75446" w:rsidRDefault="00C75446">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544309D1" w14:textId="77777777" w:rsidR="00C75446" w:rsidRDefault="00C75446">
            <w:pPr>
              <w:pStyle w:val="TAC"/>
              <w:rPr>
                <w:rFonts w:eastAsia="?? ??" w:cs="Arial"/>
              </w:rPr>
            </w:pPr>
            <w:r>
              <w:rPr>
                <w:rFonts w:eastAsia="?? ??" w:cs="Arial"/>
              </w:rPr>
              <w:t>1</w:t>
            </w:r>
          </w:p>
        </w:tc>
      </w:tr>
      <w:tr w:rsidR="00C75446" w14:paraId="2BEE6852"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6879C2DF" w14:textId="77777777" w:rsidR="00C75446" w:rsidRDefault="00C75446">
            <w:pPr>
              <w:pStyle w:val="TAC"/>
              <w:rPr>
                <w:rFonts w:cs="Arial"/>
              </w:rPr>
            </w:pPr>
            <w:r>
              <w:rPr>
                <w:rFonts w:cs="Arial"/>
              </w:rPr>
              <w:t>Number of HARQ processes per component carrier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235C167" w14:textId="77777777" w:rsidR="00C75446" w:rsidRDefault="00C75446">
            <w:pPr>
              <w:pStyle w:val="TAC"/>
              <w:rPr>
                <w:rFonts w:eastAsia="?? ??" w:cs="Arial"/>
              </w:rPr>
            </w:pPr>
            <w:r>
              <w:rPr>
                <w:rFonts w:eastAsia="?? ??" w:cs="Arial"/>
              </w:rPr>
              <w:t>Processes</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03493E79" w14:textId="77777777" w:rsidR="00C75446" w:rsidRDefault="00C75446">
            <w:pPr>
              <w:pStyle w:val="TAC"/>
              <w:rPr>
                <w:rFonts w:eastAsia="?? ??" w:cs="Arial"/>
              </w:rPr>
            </w:pPr>
            <w:r>
              <w:rPr>
                <w:rFonts w:eastAsia="?? ??" w:cs="Arial"/>
              </w:rPr>
              <w:t>8</w:t>
            </w:r>
          </w:p>
        </w:tc>
      </w:tr>
      <w:tr w:rsidR="00C75446" w14:paraId="24984D39"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7424ECC0" w14:textId="77777777" w:rsidR="00C75446" w:rsidRDefault="00C75446">
            <w:pPr>
              <w:pStyle w:val="TAC"/>
              <w:rPr>
                <w:rFonts w:cs="Arial"/>
                <w:position w:val="-10"/>
              </w:rPr>
            </w:pPr>
            <w:r>
              <w:rPr>
                <w:rFonts w:cs="Arial"/>
              </w:rPr>
              <w:t>Maximum number of HARQ transmission</w:t>
            </w:r>
          </w:p>
        </w:tc>
        <w:tc>
          <w:tcPr>
            <w:tcW w:w="1440" w:type="dxa"/>
            <w:tcBorders>
              <w:top w:val="single" w:sz="4" w:space="0" w:color="auto"/>
              <w:left w:val="single" w:sz="4" w:space="0" w:color="auto"/>
              <w:bottom w:val="single" w:sz="4" w:space="0" w:color="auto"/>
              <w:right w:val="single" w:sz="4" w:space="0" w:color="auto"/>
            </w:tcBorders>
            <w:vAlign w:val="center"/>
          </w:tcPr>
          <w:p w14:paraId="479B8639" w14:textId="77777777" w:rsidR="00C75446" w:rsidRDefault="00C75446">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47917F1" w14:textId="77777777" w:rsidR="00C75446" w:rsidRDefault="00C75446">
            <w:pPr>
              <w:pStyle w:val="TAC"/>
              <w:rPr>
                <w:rFonts w:eastAsia="?? ??" w:cs="Arial"/>
              </w:rPr>
            </w:pPr>
            <w:r>
              <w:rPr>
                <w:rFonts w:eastAsia="?? ??" w:cs="Arial"/>
              </w:rPr>
              <w:t>4</w:t>
            </w:r>
          </w:p>
        </w:tc>
      </w:tr>
      <w:tr w:rsidR="00C75446" w14:paraId="5EFBD8E1"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01D740ED" w14:textId="77777777" w:rsidR="00C75446" w:rsidRDefault="00C75446">
            <w:pPr>
              <w:pStyle w:val="TAC"/>
              <w:rPr>
                <w:rFonts w:cs="Arial"/>
              </w:rPr>
            </w:pPr>
            <w:r>
              <w:rPr>
                <w:rFonts w:cs="Arial"/>
              </w:rPr>
              <w:t>Redundancy version coding sequence</w:t>
            </w:r>
          </w:p>
        </w:tc>
        <w:tc>
          <w:tcPr>
            <w:tcW w:w="1440" w:type="dxa"/>
            <w:tcBorders>
              <w:top w:val="single" w:sz="4" w:space="0" w:color="auto"/>
              <w:left w:val="single" w:sz="4" w:space="0" w:color="auto"/>
              <w:bottom w:val="single" w:sz="4" w:space="0" w:color="auto"/>
              <w:right w:val="single" w:sz="4" w:space="0" w:color="auto"/>
            </w:tcBorders>
            <w:vAlign w:val="center"/>
          </w:tcPr>
          <w:p w14:paraId="39E286EF" w14:textId="77777777" w:rsidR="00C75446" w:rsidRDefault="00C75446">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425F5991" w14:textId="77777777" w:rsidR="00C75446" w:rsidRDefault="00C75446">
            <w:pPr>
              <w:pStyle w:val="TAC"/>
              <w:rPr>
                <w:rFonts w:eastAsia="?? ??" w:cs="Arial"/>
              </w:rPr>
            </w:pPr>
            <w:r>
              <w:rPr>
                <w:rFonts w:eastAsia="?? ??" w:cs="Arial"/>
              </w:rPr>
              <w:t>{0,0,1,2} for 64QAM</w:t>
            </w:r>
            <w:r>
              <w:rPr>
                <w:rFonts w:cs="Arial"/>
                <w:lang w:eastAsia="zh-CN"/>
              </w:rPr>
              <w:t xml:space="preserve"> and 256QAM</w:t>
            </w:r>
          </w:p>
        </w:tc>
      </w:tr>
      <w:tr w:rsidR="00C75446" w14:paraId="19FA2B6B"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7EBC1B55" w14:textId="77777777" w:rsidR="00C75446" w:rsidRDefault="00C75446">
            <w:pPr>
              <w:pStyle w:val="TAC"/>
              <w:rPr>
                <w:rFonts w:cs="Arial"/>
              </w:rPr>
            </w:pPr>
            <w:r>
              <w:rPr>
                <w:rFonts w:cs="Arial"/>
              </w:rPr>
              <w:t>Number of OFDM symbols for PDCCH per component carrier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17185CA" w14:textId="77777777" w:rsidR="00C75446" w:rsidRDefault="00C75446">
            <w:pPr>
              <w:pStyle w:val="TAC"/>
              <w:rPr>
                <w:rFonts w:eastAsia="?? ??" w:cs="Arial"/>
              </w:rPr>
            </w:pPr>
            <w:r>
              <w:rPr>
                <w:rFonts w:eastAsia="?? ??" w:cs="Arial"/>
              </w:rPr>
              <w:t>OFDM symbols</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4B265E3D" w14:textId="77777777" w:rsidR="00C75446" w:rsidRDefault="00C75446">
            <w:pPr>
              <w:pStyle w:val="TAC"/>
              <w:rPr>
                <w:rFonts w:eastAsia="?? ??" w:cs="Arial"/>
              </w:rPr>
            </w:pPr>
            <w:r>
              <w:rPr>
                <w:rFonts w:eastAsia="?? ??" w:cs="Arial"/>
              </w:rPr>
              <w:t>1</w:t>
            </w:r>
          </w:p>
        </w:tc>
      </w:tr>
      <w:tr w:rsidR="00C75446" w14:paraId="0A3AFC3B"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2D6078DF" w14:textId="77777777" w:rsidR="00C75446" w:rsidRDefault="00C75446">
            <w:pPr>
              <w:pStyle w:val="TAC"/>
              <w:rPr>
                <w:rFonts w:cs="Arial"/>
              </w:rPr>
            </w:pPr>
            <w:r>
              <w:rPr>
                <w:rFonts w:cs="Arial"/>
              </w:rPr>
              <w:t>Cross carrier scheduling</w:t>
            </w:r>
          </w:p>
        </w:tc>
        <w:tc>
          <w:tcPr>
            <w:tcW w:w="1440" w:type="dxa"/>
            <w:tcBorders>
              <w:top w:val="single" w:sz="4" w:space="0" w:color="auto"/>
              <w:left w:val="single" w:sz="4" w:space="0" w:color="auto"/>
              <w:bottom w:val="single" w:sz="4" w:space="0" w:color="auto"/>
              <w:right w:val="single" w:sz="4" w:space="0" w:color="auto"/>
            </w:tcBorders>
            <w:vAlign w:val="center"/>
          </w:tcPr>
          <w:p w14:paraId="6909C40C" w14:textId="77777777" w:rsidR="00C75446" w:rsidRDefault="00C75446">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6B2F3AD" w14:textId="77777777" w:rsidR="00C75446" w:rsidRDefault="00C75446">
            <w:pPr>
              <w:pStyle w:val="TAC"/>
              <w:rPr>
                <w:rFonts w:eastAsia="?? ??" w:cs="Arial"/>
              </w:rPr>
            </w:pPr>
            <w:r>
              <w:rPr>
                <w:rFonts w:eastAsia="?? ??" w:cs="Arial"/>
              </w:rPr>
              <w:t>Not configured</w:t>
            </w:r>
          </w:p>
        </w:tc>
      </w:tr>
      <w:tr w:rsidR="00C75446" w14:paraId="4CA1FBBE"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13EB28BF" w14:textId="77777777" w:rsidR="00C75446" w:rsidRDefault="00C75446">
            <w:pPr>
              <w:pStyle w:val="TAN"/>
              <w:rPr>
                <w:rFonts w:cs="Arial"/>
              </w:rPr>
            </w:pPr>
            <w:r>
              <w:rPr>
                <w:rFonts w:cs="Arial"/>
              </w:rPr>
              <w:t>Propagation condition</w:t>
            </w:r>
          </w:p>
        </w:tc>
        <w:tc>
          <w:tcPr>
            <w:tcW w:w="1440" w:type="dxa"/>
            <w:tcBorders>
              <w:top w:val="single" w:sz="4" w:space="0" w:color="auto"/>
              <w:left w:val="single" w:sz="4" w:space="0" w:color="auto"/>
              <w:bottom w:val="single" w:sz="4" w:space="0" w:color="auto"/>
              <w:right w:val="single" w:sz="4" w:space="0" w:color="auto"/>
            </w:tcBorders>
            <w:vAlign w:val="center"/>
          </w:tcPr>
          <w:p w14:paraId="3F86DB8A" w14:textId="77777777" w:rsidR="00C75446" w:rsidRDefault="00C75446">
            <w:pPr>
              <w:pStyle w:val="TAN"/>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3A100CB" w14:textId="77777777" w:rsidR="00C75446" w:rsidRDefault="00C75446">
            <w:pPr>
              <w:pStyle w:val="TAN"/>
              <w:jc w:val="center"/>
              <w:rPr>
                <w:rFonts w:eastAsia="?? ??" w:cs="Arial"/>
              </w:rPr>
            </w:pPr>
            <w:r>
              <w:rPr>
                <w:rFonts w:eastAsia="?? ??" w:cs="Arial"/>
              </w:rPr>
              <w:t>Static propagation condition (B.1)</w:t>
            </w:r>
          </w:p>
          <w:p w14:paraId="42A84669" w14:textId="77777777" w:rsidR="00C75446" w:rsidRDefault="00C75446">
            <w:pPr>
              <w:pStyle w:val="TAN"/>
              <w:jc w:val="center"/>
              <w:rPr>
                <w:rFonts w:eastAsia="?? ??" w:cs="Arial"/>
              </w:rPr>
            </w:pPr>
            <w:r>
              <w:rPr>
                <w:rFonts w:eastAsia="?? ??" w:cs="Arial"/>
              </w:rPr>
              <w:t>No external noise sources are applied</w:t>
            </w:r>
          </w:p>
        </w:tc>
      </w:tr>
      <w:tr w:rsidR="00C75446" w14:paraId="249A48B7"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7D437A71" w14:textId="6DE03194" w:rsidR="00C75446" w:rsidRDefault="00C75446">
            <w:pPr>
              <w:pStyle w:val="TAN"/>
              <w:rPr>
                <w:rFonts w:cs="Arial"/>
              </w:rPr>
            </w:pPr>
            <w:r>
              <w:rPr>
                <w:rFonts w:cs="Arial"/>
                <w:noProof/>
                <w:position w:val="-12"/>
                <w:lang w:val="en-US"/>
              </w:rPr>
              <w:drawing>
                <wp:inline distT="0" distB="0" distL="0" distR="0" wp14:anchorId="5E6204AA" wp14:editId="63CA95C2">
                  <wp:extent cx="190500" cy="2590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9080"/>
                          </a:xfrm>
                          <a:prstGeom prst="rect">
                            <a:avLst/>
                          </a:prstGeom>
                          <a:noFill/>
                          <a:ln>
                            <a:noFill/>
                          </a:ln>
                        </pic:spPr>
                      </pic:pic>
                    </a:graphicData>
                  </a:graphic>
                </wp:inline>
              </w:drawing>
            </w:r>
            <w:r>
              <w:rPr>
                <w:rFonts w:cs="Arial"/>
                <w:position w:val="-12"/>
              </w:rPr>
              <w:t xml:space="preserve"> </w:t>
            </w:r>
            <w:r>
              <w:rPr>
                <w:rFonts w:cs="Arial"/>
              </w:rPr>
              <w:t>at antenna port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0BD39C3" w14:textId="77777777" w:rsidR="00C75446" w:rsidRDefault="00C75446">
            <w:pPr>
              <w:pStyle w:val="TAN"/>
              <w:jc w:val="center"/>
              <w:rPr>
                <w:rFonts w:eastAsia="?? ??" w:cs="Arial"/>
              </w:rPr>
            </w:pPr>
            <w:r>
              <w:rPr>
                <w:rFonts w:cs="Arial"/>
              </w:rPr>
              <w:t>dBm/15kHz</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165DB94C" w14:textId="77777777" w:rsidR="00C75446" w:rsidRDefault="00C75446">
            <w:pPr>
              <w:pStyle w:val="TAN"/>
              <w:jc w:val="center"/>
              <w:rPr>
                <w:rFonts w:cs="Arial"/>
              </w:rPr>
            </w:pPr>
            <w:r>
              <w:rPr>
                <w:rFonts w:cs="Arial"/>
              </w:rPr>
              <w:t>-85</w:t>
            </w:r>
          </w:p>
        </w:tc>
      </w:tr>
      <w:tr w:rsidR="00C75446" w14:paraId="0A636B0F" w14:textId="77777777" w:rsidTr="00C75446">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4DE45F7C" w14:textId="77777777" w:rsidR="00C75446" w:rsidRDefault="00C75446">
            <w:pPr>
              <w:pStyle w:val="TAC"/>
              <w:ind w:left="851" w:hanging="851"/>
              <w:jc w:val="left"/>
              <w:rPr>
                <w:rFonts w:cs="Arial"/>
                <w:position w:val="-12"/>
              </w:rPr>
            </w:pPr>
            <w:r>
              <w:rPr>
                <w:rFonts w:cs="Arial"/>
              </w:rPr>
              <w:t>Antenna configuration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D2FEB11" w14:textId="77777777" w:rsidR="00C75446" w:rsidRDefault="00C75446">
            <w:pPr>
              <w:pStyle w:val="TAN"/>
              <w:jc w:val="center"/>
              <w:rPr>
                <w:rFonts w:cs="Arial"/>
              </w:rPr>
            </w:pPr>
            <w:r>
              <w:rPr>
                <w:rFonts w:cs="Arial"/>
              </w:rP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4259CEE8" w14:textId="77777777" w:rsidR="00C75446" w:rsidRDefault="00C75446">
            <w:pPr>
              <w:pStyle w:val="TAN"/>
              <w:jc w:val="center"/>
              <w:rPr>
                <w:rFonts w:cs="Arial"/>
              </w:rPr>
            </w:pPr>
            <w:r>
              <w:rPr>
                <w:rFonts w:cs="Arial"/>
              </w:rPr>
              <w:t>2x2 or 2x4</w:t>
            </w:r>
          </w:p>
        </w:tc>
      </w:tr>
      <w:tr w:rsidR="00C75446" w14:paraId="7898C95B" w14:textId="77777777" w:rsidTr="00C75446">
        <w:trPr>
          <w:cantSplit/>
          <w:trHeight w:val="352"/>
          <w:jc w:val="center"/>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230ECA96" w14:textId="77777777" w:rsidR="00C75446" w:rsidRDefault="00C75446">
            <w:pPr>
              <w:spacing w:after="0"/>
              <w:rPr>
                <w:rFonts w:ascii="Arial" w:hAnsi="Arial" w:cs="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97E8F72" w14:textId="77777777" w:rsidR="00C75446" w:rsidRDefault="00C75446">
            <w:pPr>
              <w:pStyle w:val="TAN"/>
              <w:jc w:val="center"/>
              <w:rPr>
                <w:rFonts w:cs="Arial"/>
              </w:rPr>
            </w:pPr>
            <w:r>
              <w:rPr>
                <w:rFonts w:cs="Arial"/>
              </w:rP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5751CFAB" w14:textId="77777777" w:rsidR="00C75446" w:rsidRDefault="00C75446">
            <w:pPr>
              <w:pStyle w:val="TAN"/>
              <w:jc w:val="center"/>
              <w:rPr>
                <w:rFonts w:cs="Arial"/>
              </w:rPr>
            </w:pPr>
            <w:r>
              <w:rPr>
                <w:rFonts w:cs="Arial"/>
              </w:rPr>
              <w:t>4x4</w:t>
            </w:r>
          </w:p>
        </w:tc>
      </w:tr>
      <w:tr w:rsidR="00C75446" w14:paraId="6AB5C046" w14:textId="77777777" w:rsidTr="00C75446">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18719A07" w14:textId="77777777" w:rsidR="00C75446" w:rsidRDefault="00C75446">
            <w:pPr>
              <w:pStyle w:val="TAC"/>
              <w:ind w:left="851" w:hanging="851"/>
              <w:jc w:val="left"/>
              <w:rPr>
                <w:rFonts w:cs="Arial"/>
                <w:position w:val="-12"/>
              </w:rPr>
            </w:pPr>
            <w:r>
              <w:rPr>
                <w:rFonts w:cs="Arial"/>
              </w:rPr>
              <w:t>Codebook subset restriction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92EBCA8" w14:textId="77777777" w:rsidR="00C75446" w:rsidRDefault="00C75446">
            <w:pPr>
              <w:pStyle w:val="TAN"/>
              <w:jc w:val="center"/>
              <w:rPr>
                <w:rFonts w:cs="Arial"/>
              </w:rPr>
            </w:pPr>
            <w:r>
              <w:rPr>
                <w:rFonts w:cs="Arial"/>
              </w:rP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7108691F" w14:textId="77777777" w:rsidR="00C75446" w:rsidRDefault="00C75446">
            <w:pPr>
              <w:pStyle w:val="TAN"/>
              <w:jc w:val="center"/>
              <w:rPr>
                <w:rFonts w:cs="Arial"/>
              </w:rPr>
            </w:pPr>
            <w:r>
              <w:rPr>
                <w:rFonts w:cs="Arial"/>
              </w:rPr>
              <w:t>10</w:t>
            </w:r>
          </w:p>
        </w:tc>
      </w:tr>
      <w:tr w:rsidR="00C75446" w14:paraId="136E60DF" w14:textId="77777777" w:rsidTr="00C75446">
        <w:trPr>
          <w:cantSplit/>
          <w:trHeight w:val="352"/>
          <w:jc w:val="center"/>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599E1A90" w14:textId="77777777" w:rsidR="00C75446" w:rsidRDefault="00C75446">
            <w:pPr>
              <w:spacing w:after="0"/>
              <w:rPr>
                <w:rFonts w:ascii="Arial" w:hAnsi="Arial" w:cs="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16DFE0D" w14:textId="77777777" w:rsidR="00C75446" w:rsidRDefault="00C75446">
            <w:pPr>
              <w:pStyle w:val="TAN"/>
              <w:jc w:val="center"/>
              <w:rPr>
                <w:rFonts w:cs="Arial"/>
              </w:rPr>
            </w:pPr>
            <w:r>
              <w:rPr>
                <w:rFonts w:cs="Arial"/>
              </w:rP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13B7F63E" w14:textId="77777777" w:rsidR="00C75446" w:rsidRDefault="00C75446">
            <w:pPr>
              <w:pStyle w:val="TAN"/>
              <w:jc w:val="center"/>
              <w:rPr>
                <w:rFonts w:cs="Arial"/>
              </w:rPr>
            </w:pPr>
            <w:r>
              <w:rPr>
                <w:rFonts w:cs="Arial"/>
              </w:rPr>
              <w:t>1000</w:t>
            </w:r>
          </w:p>
        </w:tc>
      </w:tr>
      <w:tr w:rsidR="00C75446" w14:paraId="134819B0" w14:textId="77777777" w:rsidTr="00C75446">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0C871545" w14:textId="77777777" w:rsidR="00C75446" w:rsidRDefault="00C75446">
            <w:pPr>
              <w:pStyle w:val="TAC"/>
              <w:ind w:left="851" w:hanging="851"/>
              <w:jc w:val="left"/>
              <w:rPr>
                <w:rFonts w:cs="Arial"/>
                <w:position w:val="-12"/>
              </w:rPr>
            </w:pPr>
            <w:r>
              <w:rPr>
                <w:rFonts w:cs="Arial"/>
              </w:rPr>
              <w:t>Downlink power allocation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547ABC5" w14:textId="77777777" w:rsidR="00C75446" w:rsidRDefault="00C75446">
            <w:pPr>
              <w:pStyle w:val="TAN"/>
              <w:jc w:val="center"/>
              <w:rPr>
                <w:rFonts w:cs="Arial"/>
              </w:rPr>
            </w:pPr>
            <w:r>
              <w:rPr>
                <w:rFonts w:cs="Arial"/>
              </w:rP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199564C8" w14:textId="77777777" w:rsidR="00C75446" w:rsidRDefault="00C75446">
            <w:pPr>
              <w:pStyle w:val="TAN"/>
              <w:jc w:val="center"/>
              <w:rPr>
                <w:rFonts w:cs="Arial"/>
                <w:b/>
                <w:bCs/>
                <w:lang w:eastAsia="en-GB"/>
              </w:rPr>
            </w:pPr>
            <w:r>
              <w:rPr>
                <w:rFonts w:cs="Arial"/>
                <w:b/>
                <w:bCs/>
                <w:lang w:eastAsia="en-GB"/>
              </w:rPr>
              <w:object w:dxaOrig="288" w:dyaOrig="288" w14:anchorId="7159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 o:ole="">
                  <v:imagedata r:id="rId14" o:title=""/>
                </v:shape>
                <o:OLEObject Type="Embed" ProgID="Equation.3" ShapeID="_x0000_i1026" DrawAspect="Content" ObjectID="_1658335537" r:id="rId15"/>
              </w:object>
            </w:r>
            <w:r>
              <w:rPr>
                <w:rFonts w:cs="Arial"/>
              </w:rPr>
              <w:t xml:space="preserve"> = -3dB, </w:t>
            </w:r>
            <w:r>
              <w:rPr>
                <w:rFonts w:cs="Arial"/>
                <w:b/>
                <w:bCs/>
                <w:lang w:eastAsia="en-GB"/>
              </w:rPr>
              <w:object w:dxaOrig="276" w:dyaOrig="288" w14:anchorId="1E591297">
                <v:shape id="_x0000_i1027" type="#_x0000_t75" style="width:13.8pt;height:14.4pt" o:ole="">
                  <v:imagedata r:id="rId16" o:title=""/>
                </v:shape>
                <o:OLEObject Type="Embed" ProgID="Equation.3" ShapeID="_x0000_i1027" DrawAspect="Content" ObjectID="_1658335538" r:id="rId17"/>
              </w:object>
            </w:r>
            <w:r>
              <w:rPr>
                <w:rFonts w:cs="Arial"/>
              </w:rPr>
              <w:t xml:space="preserve"> = -3dB, </w:t>
            </w:r>
            <w:r>
              <w:rPr>
                <w:rFonts w:cs="Arial"/>
                <w:b/>
                <w:bCs/>
              </w:rPr>
              <w:sym w:font="Symbol" w:char="F073"/>
            </w:r>
            <w:r>
              <w:rPr>
                <w:rFonts w:cs="Arial"/>
              </w:rPr>
              <w:t xml:space="preserve"> = 0dB</w:t>
            </w:r>
          </w:p>
        </w:tc>
      </w:tr>
      <w:tr w:rsidR="00C75446" w14:paraId="6FA8F948" w14:textId="77777777" w:rsidTr="00C75446">
        <w:trPr>
          <w:cantSplit/>
          <w:trHeight w:val="352"/>
          <w:jc w:val="center"/>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500E1DEC" w14:textId="77777777" w:rsidR="00C75446" w:rsidRDefault="00C75446">
            <w:pPr>
              <w:spacing w:after="0"/>
              <w:rPr>
                <w:rFonts w:ascii="Arial" w:hAnsi="Arial" w:cs="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89ECE49" w14:textId="77777777" w:rsidR="00C75446" w:rsidRDefault="00C75446">
            <w:pPr>
              <w:pStyle w:val="TAN"/>
              <w:jc w:val="center"/>
              <w:rPr>
                <w:rFonts w:cs="Arial"/>
              </w:rPr>
            </w:pPr>
            <w:r>
              <w:rPr>
                <w:rFonts w:cs="Arial"/>
              </w:rP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0F5CA169" w14:textId="77777777" w:rsidR="00C75446" w:rsidRDefault="00C75446">
            <w:pPr>
              <w:pStyle w:val="TAN"/>
              <w:jc w:val="center"/>
              <w:rPr>
                <w:rFonts w:cs="Arial"/>
                <w:b/>
                <w:bCs/>
                <w:lang w:eastAsia="en-GB"/>
              </w:rPr>
            </w:pPr>
            <w:r>
              <w:rPr>
                <w:rFonts w:cs="Arial"/>
                <w:b/>
                <w:bCs/>
                <w:lang w:eastAsia="en-GB"/>
              </w:rPr>
              <w:object w:dxaOrig="288" w:dyaOrig="288" w14:anchorId="5A2AEB11">
                <v:shape id="_x0000_i1028" type="#_x0000_t75" style="width:14.4pt;height:14.4pt" o:ole="">
                  <v:imagedata r:id="rId14" o:title=""/>
                </v:shape>
                <o:OLEObject Type="Embed" ProgID="Equation.3" ShapeID="_x0000_i1028" DrawAspect="Content" ObjectID="_1658335539" r:id="rId18"/>
              </w:object>
            </w:r>
            <w:r>
              <w:rPr>
                <w:rFonts w:cs="Arial"/>
              </w:rPr>
              <w:t xml:space="preserve"> = -6dB, </w:t>
            </w:r>
            <w:r>
              <w:rPr>
                <w:rFonts w:cs="Arial"/>
                <w:b/>
                <w:bCs/>
                <w:lang w:eastAsia="en-GB"/>
              </w:rPr>
              <w:object w:dxaOrig="276" w:dyaOrig="288" w14:anchorId="3B88DE91">
                <v:shape id="_x0000_i1029" type="#_x0000_t75" style="width:13.8pt;height:14.4pt" o:ole="">
                  <v:imagedata r:id="rId16" o:title=""/>
                </v:shape>
                <o:OLEObject Type="Embed" ProgID="Equation.3" ShapeID="_x0000_i1029" DrawAspect="Content" ObjectID="_1658335540" r:id="rId19"/>
              </w:object>
            </w:r>
            <w:r>
              <w:rPr>
                <w:rFonts w:cs="Arial"/>
              </w:rPr>
              <w:t xml:space="preserve">= -6dB, </w:t>
            </w:r>
            <w:r>
              <w:rPr>
                <w:rFonts w:cs="Arial"/>
                <w:b/>
                <w:bCs/>
              </w:rPr>
              <w:sym w:font="Symbol" w:char="F073"/>
            </w:r>
            <w:r>
              <w:rPr>
                <w:rFonts w:cs="Arial"/>
              </w:rPr>
              <w:t xml:space="preserve"> = 3dB</w:t>
            </w:r>
          </w:p>
        </w:tc>
      </w:tr>
      <w:tr w:rsidR="00C75446" w14:paraId="4C644398"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40702B94" w14:textId="77777777" w:rsidR="00C75446" w:rsidRDefault="00C75446">
            <w:pPr>
              <w:pStyle w:val="TAC"/>
              <w:ind w:left="851" w:hanging="851"/>
              <w:jc w:val="left"/>
              <w:rPr>
                <w:rFonts w:cs="Arial"/>
                <w:position w:val="-12"/>
              </w:rPr>
            </w:pPr>
            <w:r>
              <w:rPr>
                <w:rFonts w:cs="Arial"/>
              </w:rPr>
              <w:t>Symbols for unused PRBs</w:t>
            </w:r>
          </w:p>
        </w:tc>
        <w:tc>
          <w:tcPr>
            <w:tcW w:w="1440" w:type="dxa"/>
            <w:tcBorders>
              <w:top w:val="single" w:sz="4" w:space="0" w:color="auto"/>
              <w:left w:val="single" w:sz="4" w:space="0" w:color="auto"/>
              <w:bottom w:val="single" w:sz="4" w:space="0" w:color="auto"/>
              <w:right w:val="single" w:sz="4" w:space="0" w:color="auto"/>
            </w:tcBorders>
            <w:vAlign w:val="center"/>
          </w:tcPr>
          <w:p w14:paraId="2A44A050" w14:textId="77777777" w:rsidR="00C75446" w:rsidRDefault="00C75446">
            <w:pPr>
              <w:pStyle w:val="TAN"/>
              <w:jc w:val="center"/>
              <w:rPr>
                <w:rFonts w:cs="Arial"/>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5C6E4D9" w14:textId="77777777" w:rsidR="00C75446" w:rsidRDefault="00C75446">
            <w:pPr>
              <w:pStyle w:val="TAN"/>
              <w:jc w:val="center"/>
              <w:rPr>
                <w:rFonts w:cs="Arial"/>
              </w:rPr>
            </w:pPr>
            <w:r>
              <w:rPr>
                <w:rFonts w:cs="Arial"/>
              </w:rPr>
              <w:t>OP.1 FDD</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A460CC2" w14:textId="77777777" w:rsidR="00C75446" w:rsidRDefault="00C75446">
            <w:pPr>
              <w:pStyle w:val="TAN"/>
              <w:jc w:val="center"/>
              <w:rPr>
                <w:rFonts w:cs="Arial"/>
              </w:rPr>
            </w:pPr>
            <w:ins w:id="6" w:author="Kazuyoshi Uesaka" w:date="2020-07-27T11:09:00Z">
              <w:r>
                <w:rPr>
                  <w:rFonts w:cs="Arial"/>
                </w:rPr>
                <w:t>OP</w:t>
              </w:r>
            </w:ins>
            <w:ins w:id="7" w:author="Kazuyoshi Uesaka" w:date="2020-07-27T11:11:00Z">
              <w:r>
                <w:rPr>
                  <w:rFonts w:cs="Arial"/>
                </w:rPr>
                <w:t>.</w:t>
              </w:r>
            </w:ins>
            <w:ins w:id="8" w:author="Kazuyoshi Uesaka" w:date="2020-07-27T11:09:00Z">
              <w:r>
                <w:rPr>
                  <w:rFonts w:cs="Arial"/>
                </w:rPr>
                <w:t>1</w:t>
              </w:r>
            </w:ins>
            <w:ins w:id="9" w:author="Kazuyoshi Uesaka" w:date="2020-07-27T11:11:00Z">
              <w:r>
                <w:rPr>
                  <w:rFonts w:cs="Arial"/>
                </w:rPr>
                <w:t xml:space="preserve"> FS3</w:t>
              </w:r>
            </w:ins>
            <w:del w:id="10" w:author="Kazuyoshi Uesaka" w:date="2020-07-27T11:09:00Z">
              <w:r>
                <w:rPr>
                  <w:rFonts w:cs="Arial"/>
                </w:rPr>
                <w:delText>TBD</w:delText>
              </w:r>
            </w:del>
          </w:p>
        </w:tc>
      </w:tr>
    </w:tbl>
    <w:p w14:paraId="3D82053F" w14:textId="77777777" w:rsidR="00C75446" w:rsidRDefault="00C75446" w:rsidP="00C75446"/>
    <w:p w14:paraId="4010125C" w14:textId="77777777" w:rsidR="00C75446" w:rsidRDefault="00C75446" w:rsidP="00C75446">
      <w:pPr>
        <w:rPr>
          <w:lang w:eastAsia="zh-CN"/>
        </w:rPr>
      </w:pPr>
      <w:r>
        <w:rPr>
          <w:lang w:eastAsia="zh-CN"/>
        </w:rPr>
        <w:t xml:space="preserve">For UE not supporting 256QAM, </w:t>
      </w:r>
      <w:r>
        <w:t xml:space="preserve">the TB success rate shall be higher than 85% when PDSCH are scheduled with FRC in Table 8.7.12.1-2 with the downlink physical channel setup according to Annex C.3.2. </w:t>
      </w:r>
    </w:p>
    <w:p w14:paraId="439D3068" w14:textId="77777777" w:rsidR="00C75446" w:rsidRDefault="00C75446" w:rsidP="00C75446">
      <w:pPr>
        <w:rPr>
          <w:rFonts w:eastAsia="Malgun Gothic"/>
          <w:lang w:eastAsia="en-GB"/>
        </w:rPr>
      </w:pPr>
      <w:r>
        <w:rPr>
          <w:lang w:eastAsia="zh-CN"/>
        </w:rPr>
        <w:t xml:space="preserve">For UE supporting 256QAM, </w:t>
      </w:r>
      <w:r>
        <w:t xml:space="preserve">the TB success rate shall be higher than 85% when PDSCH are scheduled with FRC </w:t>
      </w:r>
      <w:r>
        <w:rPr>
          <w:lang w:eastAsia="zh-CN"/>
        </w:rPr>
        <w:t>in Table 8.7.12.1-3 with the downlink physical channel setup according to Annex C.3.2. For UE supporting 256QAM, the requirement with 64QAM is not applicable.</w:t>
      </w:r>
    </w:p>
    <w:p w14:paraId="0056EF96" w14:textId="77777777" w:rsidR="00C75446" w:rsidRDefault="00C75446" w:rsidP="00C75446">
      <w:pPr>
        <w:rPr>
          <w:lang w:eastAsia="ja-JP"/>
        </w:rPr>
      </w:pPr>
      <w:r>
        <w:rPr>
          <w:lang w:eastAsia="zh-CN"/>
        </w:rPr>
        <w:t xml:space="preserve">For LAA </w:t>
      </w:r>
      <w:proofErr w:type="spellStart"/>
      <w:r>
        <w:rPr>
          <w:lang w:eastAsia="zh-CN"/>
        </w:rPr>
        <w:t>SCell</w:t>
      </w:r>
      <w:proofErr w:type="spellEnd"/>
      <w:r>
        <w:rPr>
          <w:lang w:eastAsia="zh-CN"/>
        </w:rPr>
        <w:t xml:space="preserve">, per-CC separate FRCs are defined for different UE capability for </w:t>
      </w:r>
      <w:proofErr w:type="spellStart"/>
      <w:r>
        <w:rPr>
          <w:rFonts w:cs="Arial"/>
        </w:rPr>
        <w:t>endingDwPTS</w:t>
      </w:r>
      <w:proofErr w:type="spellEnd"/>
      <w:r>
        <w:rPr>
          <w:lang w:eastAsia="zh-CN"/>
        </w:rPr>
        <w:t xml:space="preserve"> and </w:t>
      </w:r>
      <w:proofErr w:type="spellStart"/>
      <w:r>
        <w:rPr>
          <w:lang w:eastAsia="ja-JP"/>
        </w:rPr>
        <w:t>secondSlotStartingPosition</w:t>
      </w:r>
      <w:proofErr w:type="spellEnd"/>
      <w:r>
        <w:rPr>
          <w:lang w:eastAsia="ja-JP"/>
        </w:rPr>
        <w:t>.</w:t>
      </w:r>
    </w:p>
    <w:p w14:paraId="2231ECE4" w14:textId="77777777" w:rsidR="00C75446" w:rsidRDefault="00C75446" w:rsidP="00C75446">
      <w:pPr>
        <w:rPr>
          <w:lang w:eastAsia="en-GB"/>
        </w:rPr>
      </w:pPr>
      <w:r>
        <w:t>The TB success rate is defined as 100%*</w:t>
      </w:r>
      <w:proofErr w:type="spellStart"/>
      <w:r>
        <w:t>N</w:t>
      </w:r>
      <w:r>
        <w:rPr>
          <w:vertAlign w:val="subscript"/>
        </w:rPr>
        <w:t>DL_correct_rx</w:t>
      </w:r>
      <w:proofErr w:type="spellEnd"/>
      <w:r>
        <w:t>/ (</w:t>
      </w:r>
      <w:proofErr w:type="spellStart"/>
      <w:r>
        <w:t>N</w:t>
      </w:r>
      <w:r>
        <w:rPr>
          <w:vertAlign w:val="subscript"/>
        </w:rPr>
        <w:t>DL_newtx</w:t>
      </w:r>
      <w:proofErr w:type="spellEnd"/>
      <w:r>
        <w:t xml:space="preserve"> + </w:t>
      </w:r>
      <w:proofErr w:type="spellStart"/>
      <w:r>
        <w:t>N</w:t>
      </w:r>
      <w:r>
        <w:rPr>
          <w:vertAlign w:val="subscript"/>
        </w:rPr>
        <w:t>DL_retx</w:t>
      </w:r>
      <w:proofErr w:type="spellEnd"/>
      <w:r>
        <w:t xml:space="preserve">), where </w:t>
      </w:r>
      <w:proofErr w:type="spellStart"/>
      <w:r>
        <w:t>N</w:t>
      </w:r>
      <w:r>
        <w:rPr>
          <w:vertAlign w:val="subscript"/>
        </w:rPr>
        <w:t>DL_newtx</w:t>
      </w:r>
      <w:proofErr w:type="spellEnd"/>
      <w:r>
        <w:rPr>
          <w:vertAlign w:val="subscript"/>
        </w:rPr>
        <w:t xml:space="preserve"> </w:t>
      </w:r>
      <w:r>
        <w:t xml:space="preserve">is the number of newly transmitted DL transport blocks, </w:t>
      </w:r>
      <w:proofErr w:type="spellStart"/>
      <w:r>
        <w:t>N</w:t>
      </w:r>
      <w:r>
        <w:rPr>
          <w:vertAlign w:val="subscript"/>
        </w:rPr>
        <w:t>DL_retx</w:t>
      </w:r>
      <w:proofErr w:type="spellEnd"/>
      <w:r>
        <w:t xml:space="preserve"> is the number of retransmitted DL transport blocks, and </w:t>
      </w:r>
      <w:proofErr w:type="spellStart"/>
      <w:r>
        <w:t>N</w:t>
      </w:r>
      <w:r>
        <w:rPr>
          <w:vertAlign w:val="subscript"/>
        </w:rPr>
        <w:t>DL_correct_rx</w:t>
      </w:r>
      <w:proofErr w:type="spellEnd"/>
      <w:r>
        <w:rPr>
          <w:vertAlign w:val="subscript"/>
        </w:rPr>
        <w:t xml:space="preserve"> </w:t>
      </w:r>
      <w:r>
        <w:t xml:space="preserve">is the number of correctly received DL transport blocks. </w:t>
      </w:r>
      <w:r>
        <w:rPr>
          <w:lang w:eastAsia="zh-CN"/>
        </w:rPr>
        <w:t>The TB success rate shall be sustained during at least 300 frames.</w:t>
      </w:r>
    </w:p>
    <w:p w14:paraId="70599E6C" w14:textId="77777777" w:rsidR="00C75446" w:rsidRDefault="00C75446" w:rsidP="00C75446">
      <w:pPr>
        <w:pStyle w:val="TH"/>
      </w:pPr>
      <w:r>
        <w:lastRenderedPageBreak/>
        <w:t>Table 8.7.12.1-2: Per-CC FRC for SDR test (</w:t>
      </w:r>
      <w:r>
        <w:rPr>
          <w:lang w:eastAsia="zh-CN"/>
        </w:rPr>
        <w:t>64QAM</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1440"/>
        <w:gridCol w:w="1710"/>
        <w:gridCol w:w="1980"/>
        <w:gridCol w:w="1795"/>
      </w:tblGrid>
      <w:tr w:rsidR="00C75446" w14:paraId="15422EE2" w14:textId="77777777" w:rsidTr="00C75446">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391F9B48" w14:textId="77777777" w:rsidR="00C75446" w:rsidRDefault="00C75446">
            <w:pPr>
              <w:pStyle w:val="TAH"/>
            </w:pPr>
            <w:r>
              <w:t>MIMO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94F15A" w14:textId="77777777" w:rsidR="00C75446" w:rsidRDefault="00C75446">
            <w:pPr>
              <w:pStyle w:val="TAH"/>
            </w:pPr>
            <w:r>
              <w:t>Bandwidth (MHz)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8FBB527" w14:textId="77777777" w:rsidR="00C75446" w:rsidRDefault="00C75446">
            <w:pPr>
              <w:pStyle w:val="TAH"/>
            </w:pPr>
            <w:r>
              <w:t>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B61807E" w14:textId="77777777" w:rsidR="00C75446" w:rsidRDefault="00C75446">
            <w:pPr>
              <w:pStyle w:val="TAH"/>
            </w:pPr>
            <w:r>
              <w:t>LAA supporting end partial SF</w:t>
            </w:r>
          </w:p>
        </w:tc>
        <w:tc>
          <w:tcPr>
            <w:tcW w:w="1980" w:type="dxa"/>
            <w:tcBorders>
              <w:top w:val="single" w:sz="4" w:space="0" w:color="auto"/>
              <w:left w:val="single" w:sz="4" w:space="0" w:color="auto"/>
              <w:bottom w:val="single" w:sz="4" w:space="0" w:color="auto"/>
              <w:right w:val="single" w:sz="4" w:space="0" w:color="auto"/>
            </w:tcBorders>
            <w:hideMark/>
          </w:tcPr>
          <w:p w14:paraId="668B4E1E" w14:textId="77777777" w:rsidR="00C75446" w:rsidRDefault="00C75446">
            <w:pPr>
              <w:pStyle w:val="TAH"/>
            </w:pPr>
            <w:r>
              <w:t>LAA supporting initial partial SF but not supporting end partial SF</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940C7EB" w14:textId="77777777" w:rsidR="00C75446" w:rsidRDefault="00C75446">
            <w:pPr>
              <w:pStyle w:val="TAH"/>
            </w:pPr>
            <w:r>
              <w:t>LAA not supporting both initial and end partial SF</w:t>
            </w:r>
          </w:p>
        </w:tc>
      </w:tr>
      <w:tr w:rsidR="00C75446" w14:paraId="6FCABD5B" w14:textId="77777777" w:rsidTr="00C75446">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270D4388" w14:textId="77777777" w:rsidR="00C75446" w:rsidRDefault="00C75446">
            <w:pPr>
              <w:pStyle w:val="TAC"/>
            </w:pPr>
            <w:r>
              <w:t>2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2E4916C" w14:textId="77777777" w:rsidR="00C75446" w:rsidRDefault="00C75446">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5ABADFB" w14:textId="77777777" w:rsidR="00C75446" w:rsidRDefault="00C75446">
            <w:pPr>
              <w:pStyle w:val="TAC"/>
            </w:pPr>
            <w:r>
              <w:t>R.31-6</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63E568B"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08ADC9A"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A3DCC13" w14:textId="77777777" w:rsidR="00C75446" w:rsidRDefault="00C75446">
            <w:pPr>
              <w:pStyle w:val="TAC"/>
            </w:pPr>
            <w:r>
              <w:t>N/A</w:t>
            </w:r>
          </w:p>
        </w:tc>
      </w:tr>
      <w:tr w:rsidR="00C75446" w14:paraId="72F794B8"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F3EB3"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CA52F91" w14:textId="77777777" w:rsidR="00C75446" w:rsidRDefault="00C75446">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81EC603" w14:textId="77777777" w:rsidR="00C75446" w:rsidRDefault="00C75446">
            <w:pPr>
              <w:pStyle w:val="TAC"/>
            </w:pPr>
            <w:r>
              <w:t>R.31-3A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F9F2FFD"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900E103"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1C523B5" w14:textId="77777777" w:rsidR="00C75446" w:rsidRDefault="00C75446">
            <w:pPr>
              <w:pStyle w:val="TAC"/>
            </w:pPr>
            <w:r>
              <w:t>N/A</w:t>
            </w:r>
          </w:p>
        </w:tc>
      </w:tr>
      <w:tr w:rsidR="00C75446" w14:paraId="4EA7BA76"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13901"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2C48D0A" w14:textId="77777777" w:rsidR="00C75446" w:rsidRDefault="00C75446">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963A2E1" w14:textId="77777777" w:rsidR="00C75446" w:rsidRDefault="00C75446">
            <w:pPr>
              <w:pStyle w:val="TAC"/>
            </w:pPr>
            <w:r>
              <w:t>R.31-5</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E6C8174"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3AF38C0"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420F019" w14:textId="77777777" w:rsidR="00C75446" w:rsidRDefault="00C75446">
            <w:pPr>
              <w:pStyle w:val="TAC"/>
            </w:pPr>
            <w:r>
              <w:t>NA</w:t>
            </w:r>
          </w:p>
        </w:tc>
      </w:tr>
      <w:tr w:rsidR="00C75446" w14:paraId="3FE31E9B"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9105E"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7E5B546" w14:textId="77777777" w:rsidR="00C75446" w:rsidRDefault="00C75446">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2681114" w14:textId="77777777" w:rsidR="00C75446" w:rsidRDefault="00C75446">
            <w:pPr>
              <w:pStyle w:val="TAC"/>
            </w:pPr>
            <w:r>
              <w:t>R.31-4</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D63ED28" w14:textId="77777777" w:rsidR="00C75446" w:rsidRDefault="00C75446">
            <w:pPr>
              <w:pStyle w:val="TAC"/>
            </w:pPr>
            <w:r>
              <w:t>R.6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D8DD68C" w14:textId="77777777" w:rsidR="00C75446" w:rsidRDefault="00C75446">
            <w:pPr>
              <w:pStyle w:val="TAC"/>
            </w:pPr>
            <w:r>
              <w:t>R.7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56C897B" w14:textId="77777777" w:rsidR="00C75446" w:rsidRDefault="00C75446">
            <w:pPr>
              <w:pStyle w:val="TAC"/>
            </w:pPr>
            <w:r>
              <w:t>R.5 FS3</w:t>
            </w:r>
          </w:p>
        </w:tc>
      </w:tr>
      <w:tr w:rsidR="00C75446" w14:paraId="3BB2A5F1" w14:textId="77777777" w:rsidTr="00C75446">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071A01DE" w14:textId="77777777" w:rsidR="00C75446" w:rsidRDefault="00C75446">
            <w:pPr>
              <w:pStyle w:val="TAC"/>
            </w:pPr>
            <w:r>
              <w:t>4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BC66829" w14:textId="77777777" w:rsidR="00C75446" w:rsidRDefault="00C75446">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5969D72" w14:textId="77777777" w:rsidR="00C75446" w:rsidRDefault="00C75446">
            <w:pPr>
              <w:pStyle w:val="TAC"/>
            </w:pPr>
            <w:r>
              <w:t>R.31-10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E23133B"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2A578BA"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1155D8C" w14:textId="77777777" w:rsidR="00C75446" w:rsidRDefault="00C75446">
            <w:pPr>
              <w:pStyle w:val="TAC"/>
            </w:pPr>
            <w:r>
              <w:t>N/A</w:t>
            </w:r>
          </w:p>
        </w:tc>
      </w:tr>
      <w:tr w:rsidR="00C75446" w14:paraId="237DA7A2"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4DF79"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D4E0564" w14:textId="77777777" w:rsidR="00C75446" w:rsidRDefault="00C75446">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5319E66" w14:textId="77777777" w:rsidR="00C75446" w:rsidRDefault="00C75446">
            <w:pPr>
              <w:pStyle w:val="TAC"/>
            </w:pPr>
            <w:r>
              <w:t>R.31-7</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B969D6C"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C22276E"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54F6FB8" w14:textId="77777777" w:rsidR="00C75446" w:rsidRDefault="00C75446">
            <w:pPr>
              <w:pStyle w:val="TAC"/>
            </w:pPr>
            <w:r>
              <w:t>N/A</w:t>
            </w:r>
          </w:p>
        </w:tc>
      </w:tr>
      <w:tr w:rsidR="00C75446" w14:paraId="51401372"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4B7C3"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25A7960" w14:textId="77777777" w:rsidR="00C75446" w:rsidRDefault="00C75446">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3EF20EE" w14:textId="77777777" w:rsidR="00C75446" w:rsidRDefault="00C75446">
            <w:pPr>
              <w:pStyle w:val="TAC"/>
            </w:pPr>
            <w:r>
              <w:t>R.31-8</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CF2820"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143090E"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3BEFEC2" w14:textId="77777777" w:rsidR="00C75446" w:rsidRDefault="00C75446">
            <w:pPr>
              <w:pStyle w:val="TAC"/>
            </w:pPr>
            <w:r>
              <w:t>N/A</w:t>
            </w:r>
          </w:p>
        </w:tc>
      </w:tr>
      <w:tr w:rsidR="00C75446" w14:paraId="73E0E156"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6DFE1"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E377EB3" w14:textId="77777777" w:rsidR="00C75446" w:rsidRDefault="00C75446">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2046934" w14:textId="77777777" w:rsidR="00C75446" w:rsidRDefault="00C75446">
            <w:pPr>
              <w:pStyle w:val="TAC"/>
            </w:pPr>
            <w:r>
              <w:t>R.31-9</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E44B101" w14:textId="77777777" w:rsidR="00C75446" w:rsidRDefault="00C75446">
            <w:pPr>
              <w:pStyle w:val="TAC"/>
            </w:pPr>
            <w:r>
              <w:t>R.9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C474748" w14:textId="77777777" w:rsidR="00C75446" w:rsidRDefault="00C75446">
            <w:pPr>
              <w:pStyle w:val="TAC"/>
            </w:pPr>
            <w:r>
              <w:t>R.10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5867FC7" w14:textId="77777777" w:rsidR="00C75446" w:rsidRDefault="00C75446">
            <w:pPr>
              <w:pStyle w:val="TAC"/>
            </w:pPr>
            <w:r>
              <w:t>R.8 FS3</w:t>
            </w:r>
          </w:p>
        </w:tc>
      </w:tr>
    </w:tbl>
    <w:p w14:paraId="15319D9A" w14:textId="77777777" w:rsidR="00C75446" w:rsidRDefault="00C75446" w:rsidP="00C75446">
      <w:pPr>
        <w:rPr>
          <w:lang w:eastAsia="en-GB"/>
        </w:rPr>
      </w:pPr>
    </w:p>
    <w:p w14:paraId="2B77CC14" w14:textId="77777777" w:rsidR="00C75446" w:rsidRDefault="00C75446" w:rsidP="00C75446">
      <w:pPr>
        <w:pStyle w:val="TH"/>
      </w:pPr>
      <w:r>
        <w:t>Table 8.7.12.1-3: Per-CC FRC for SDR test (256</w:t>
      </w:r>
      <w:r>
        <w:rPr>
          <w:lang w:eastAsia="zh-CN"/>
        </w:rPr>
        <w:t>QAM</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1440"/>
        <w:gridCol w:w="1710"/>
        <w:gridCol w:w="1980"/>
        <w:gridCol w:w="1795"/>
      </w:tblGrid>
      <w:tr w:rsidR="00C75446" w14:paraId="64886CB9" w14:textId="77777777" w:rsidTr="00C75446">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2DDCD869" w14:textId="77777777" w:rsidR="00C75446" w:rsidRDefault="00C75446">
            <w:pPr>
              <w:pStyle w:val="TAH"/>
            </w:pPr>
            <w:r>
              <w:t>MIMO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66F004" w14:textId="77777777" w:rsidR="00C75446" w:rsidRDefault="00C75446">
            <w:pPr>
              <w:pStyle w:val="TAH"/>
            </w:pPr>
            <w:r>
              <w:t>Bandwidth (MHz)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41281F2" w14:textId="77777777" w:rsidR="00C75446" w:rsidRDefault="00C75446">
            <w:pPr>
              <w:pStyle w:val="TAH"/>
            </w:pPr>
            <w:r>
              <w:t>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5101F78" w14:textId="77777777" w:rsidR="00C75446" w:rsidRDefault="00C75446">
            <w:pPr>
              <w:pStyle w:val="TAH"/>
            </w:pPr>
            <w:r>
              <w:t>LAA supporting end partial SF</w:t>
            </w:r>
          </w:p>
        </w:tc>
        <w:tc>
          <w:tcPr>
            <w:tcW w:w="1980" w:type="dxa"/>
            <w:tcBorders>
              <w:top w:val="single" w:sz="4" w:space="0" w:color="auto"/>
              <w:left w:val="single" w:sz="4" w:space="0" w:color="auto"/>
              <w:bottom w:val="single" w:sz="4" w:space="0" w:color="auto"/>
              <w:right w:val="single" w:sz="4" w:space="0" w:color="auto"/>
            </w:tcBorders>
            <w:hideMark/>
          </w:tcPr>
          <w:p w14:paraId="4694106A" w14:textId="77777777" w:rsidR="00C75446" w:rsidRDefault="00C75446">
            <w:pPr>
              <w:pStyle w:val="TAH"/>
            </w:pPr>
            <w:r>
              <w:t>LAA supporting initial partial SF but not supporting end partial SF</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94699D6" w14:textId="77777777" w:rsidR="00C75446" w:rsidRDefault="00C75446">
            <w:pPr>
              <w:pStyle w:val="TAH"/>
            </w:pPr>
            <w:r>
              <w:t>LAA not supporting both initial and end partial SF</w:t>
            </w:r>
          </w:p>
        </w:tc>
      </w:tr>
      <w:tr w:rsidR="00C75446" w14:paraId="09A387F1" w14:textId="77777777" w:rsidTr="00C75446">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60BFE812" w14:textId="77777777" w:rsidR="00C75446" w:rsidRDefault="00C75446">
            <w:pPr>
              <w:pStyle w:val="TAC"/>
            </w:pPr>
            <w:r>
              <w:t>2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D36E5D6" w14:textId="77777777" w:rsidR="00C75446" w:rsidRDefault="00C75446">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E1C20C6" w14:textId="77777777" w:rsidR="00C75446" w:rsidRDefault="00C75446">
            <w:pPr>
              <w:pStyle w:val="TAC"/>
            </w:pPr>
            <w:r>
              <w:t>R.68</w:t>
            </w:r>
            <w:r>
              <w:rPr>
                <w:lang w:eastAsia="zh-CN"/>
              </w:rPr>
              <w:t>-3</w:t>
            </w:r>
            <w: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8224A90"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69328E3"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6947D9C" w14:textId="77777777" w:rsidR="00C75446" w:rsidRDefault="00C75446">
            <w:pPr>
              <w:pStyle w:val="TAC"/>
            </w:pPr>
            <w:r>
              <w:t>N/A</w:t>
            </w:r>
          </w:p>
        </w:tc>
      </w:tr>
      <w:tr w:rsidR="00C75446" w14:paraId="79C97072"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D9DA"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F8C6DF7" w14:textId="77777777" w:rsidR="00C75446" w:rsidRDefault="00C75446">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9637A8B" w14:textId="77777777" w:rsidR="00C75446" w:rsidRDefault="00C75446">
            <w:pPr>
              <w:pStyle w:val="TAC"/>
            </w:pPr>
            <w:r>
              <w:t>R.68-</w:t>
            </w:r>
            <w:r>
              <w:rPr>
                <w:lang w:eastAsia="zh-CN"/>
              </w:rPr>
              <w:t>2</w:t>
            </w:r>
            <w: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860E9DB"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8F85BB6"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AE33732" w14:textId="77777777" w:rsidR="00C75446" w:rsidRDefault="00C75446">
            <w:pPr>
              <w:pStyle w:val="TAC"/>
            </w:pPr>
            <w:r>
              <w:t>N/A</w:t>
            </w:r>
          </w:p>
        </w:tc>
      </w:tr>
      <w:tr w:rsidR="00C75446" w14:paraId="2508052D"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BCC36"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40604C3" w14:textId="77777777" w:rsidR="00C75446" w:rsidRDefault="00C75446">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5F1A22E" w14:textId="77777777" w:rsidR="00C75446" w:rsidRDefault="00C75446">
            <w:pPr>
              <w:pStyle w:val="TAC"/>
            </w:pPr>
            <w:r>
              <w:t>R.68-</w:t>
            </w:r>
            <w:r>
              <w:rPr>
                <w:lang w:eastAsia="zh-CN"/>
              </w:rPr>
              <w:t>1</w:t>
            </w:r>
            <w: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1E7836C"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9A98F5D"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8EDC76B" w14:textId="77777777" w:rsidR="00C75446" w:rsidRDefault="00C75446">
            <w:pPr>
              <w:pStyle w:val="TAC"/>
            </w:pPr>
            <w:r>
              <w:t>NA</w:t>
            </w:r>
          </w:p>
        </w:tc>
      </w:tr>
      <w:tr w:rsidR="00C75446" w14:paraId="4A96A7F0"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B56C1"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0FC07ED" w14:textId="77777777" w:rsidR="00C75446" w:rsidRDefault="00C75446">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FC8D276" w14:textId="77777777" w:rsidR="00C75446" w:rsidRDefault="00C75446">
            <w:pPr>
              <w:pStyle w:val="TAC"/>
            </w:pPr>
            <w:r>
              <w:t>R.68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63EB7A8" w14:textId="77777777" w:rsidR="00C75446" w:rsidRDefault="00C75446">
            <w:pPr>
              <w:pStyle w:val="TAC"/>
            </w:pPr>
            <w:r>
              <w:t>R.12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F188A1C" w14:textId="77777777" w:rsidR="00C75446" w:rsidRDefault="00C75446">
            <w:pPr>
              <w:pStyle w:val="TAC"/>
            </w:pPr>
            <w:r>
              <w:t>R.13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B774B76" w14:textId="77777777" w:rsidR="00C75446" w:rsidRDefault="00C75446">
            <w:pPr>
              <w:pStyle w:val="TAC"/>
            </w:pPr>
            <w:r>
              <w:t>R.11 FS3</w:t>
            </w:r>
          </w:p>
        </w:tc>
      </w:tr>
      <w:tr w:rsidR="00C75446" w14:paraId="057EC2AE" w14:textId="77777777" w:rsidTr="00C75446">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10B57343" w14:textId="77777777" w:rsidR="00C75446" w:rsidRDefault="00C75446">
            <w:pPr>
              <w:pStyle w:val="TAC"/>
            </w:pPr>
            <w:r>
              <w:t>4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C139959" w14:textId="77777777" w:rsidR="00C75446" w:rsidRDefault="00C75446">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6EEB42A" w14:textId="77777777" w:rsidR="00C75446" w:rsidRDefault="00C75446">
            <w:pPr>
              <w:pStyle w:val="TAC"/>
            </w:pPr>
            <w:r>
              <w:t>R.68-7</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E827802"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E42F33D"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97A5796" w14:textId="77777777" w:rsidR="00C75446" w:rsidRDefault="00C75446">
            <w:pPr>
              <w:pStyle w:val="TAC"/>
            </w:pPr>
            <w:r>
              <w:t>N/A</w:t>
            </w:r>
          </w:p>
        </w:tc>
      </w:tr>
      <w:tr w:rsidR="00C75446" w14:paraId="06D74B95"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2EA0"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AACB0C7" w14:textId="77777777" w:rsidR="00C75446" w:rsidRDefault="00C75446">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E06977D" w14:textId="77777777" w:rsidR="00C75446" w:rsidRDefault="00C75446">
            <w:pPr>
              <w:pStyle w:val="TAC"/>
            </w:pPr>
            <w:r>
              <w:t>R.68-4</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DEE5E0B"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C9A9859"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1D36BB1" w14:textId="77777777" w:rsidR="00C75446" w:rsidRDefault="00C75446">
            <w:pPr>
              <w:pStyle w:val="TAC"/>
            </w:pPr>
            <w:r>
              <w:t>N/A</w:t>
            </w:r>
          </w:p>
        </w:tc>
      </w:tr>
      <w:tr w:rsidR="00C75446" w14:paraId="4D2082C3"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B4449"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FF75DFD" w14:textId="77777777" w:rsidR="00C75446" w:rsidRDefault="00C75446">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FDD98F5" w14:textId="77777777" w:rsidR="00C75446" w:rsidRDefault="00C75446">
            <w:pPr>
              <w:pStyle w:val="TAC"/>
            </w:pPr>
            <w:r>
              <w:t>R.68-5</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341FE7D"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5CCFB9E"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3DDC020" w14:textId="77777777" w:rsidR="00C75446" w:rsidRDefault="00C75446">
            <w:pPr>
              <w:pStyle w:val="TAC"/>
            </w:pPr>
            <w:r>
              <w:t>N/A</w:t>
            </w:r>
          </w:p>
        </w:tc>
      </w:tr>
      <w:tr w:rsidR="00C75446" w14:paraId="1C59561A"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54555"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381CD8F" w14:textId="77777777" w:rsidR="00C75446" w:rsidRDefault="00C75446">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5B7AE34" w14:textId="77777777" w:rsidR="00C75446" w:rsidRDefault="00C75446">
            <w:pPr>
              <w:pStyle w:val="TAC"/>
            </w:pPr>
            <w:r>
              <w:t>R.68-6</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2A2F720" w14:textId="77777777" w:rsidR="00C75446" w:rsidRDefault="00C75446">
            <w:pPr>
              <w:pStyle w:val="TAC"/>
            </w:pPr>
            <w:r>
              <w:t>R.15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0EF7897" w14:textId="77777777" w:rsidR="00C75446" w:rsidRDefault="00C75446">
            <w:pPr>
              <w:pStyle w:val="TAC"/>
            </w:pPr>
            <w:r>
              <w:t>R.16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DF21D43" w14:textId="77777777" w:rsidR="00C75446" w:rsidRDefault="00C75446">
            <w:pPr>
              <w:pStyle w:val="TAC"/>
            </w:pPr>
            <w:r>
              <w:t>R.14 FS3</w:t>
            </w:r>
          </w:p>
        </w:tc>
      </w:tr>
    </w:tbl>
    <w:p w14:paraId="2A48F737" w14:textId="77777777" w:rsidR="00C75446" w:rsidRDefault="00C75446" w:rsidP="00C75446"/>
    <w:p w14:paraId="4C40D5AB" w14:textId="77777777" w:rsidR="00C75446" w:rsidRDefault="00C75446" w:rsidP="00C75446">
      <w:pPr>
        <w:rPr>
          <w:rFonts w:eastAsia="Malgun Gothic"/>
          <w:lang w:eastAsia="en-GB"/>
        </w:rPr>
      </w:pPr>
      <w:r>
        <w:t>CA configuration, bandwidth combination and MIMO layer on each CC is determined by following procedure.</w:t>
      </w:r>
    </w:p>
    <w:p w14:paraId="6E51CF0B" w14:textId="77777777" w:rsidR="00C75446" w:rsidRDefault="00C75446" w:rsidP="00C75446">
      <w:pPr>
        <w:pStyle w:val="B1"/>
        <w:rPr>
          <w:rFonts w:eastAsia="Malgun Gothic"/>
        </w:rPr>
      </w:pPr>
      <w:r>
        <w:rPr>
          <w:rFonts w:eastAsia="Malgun Gothic"/>
        </w:rPr>
        <w:t>-</w:t>
      </w:r>
      <w:r>
        <w:rPr>
          <w:rFonts w:eastAsia="Malgun Gothic"/>
        </w:rPr>
        <w:tab/>
        <w:t>Select one CA bandwidth combination among all supported CA configurations with bandwidth combination and MIMO layer on each CC following the equation that leads to largest equivalent aggregated bandwidth among all CA bandwidth combinations supported by UE. Equivalent aggregated bandwidth is defined as</w:t>
      </w:r>
    </w:p>
    <w:p w14:paraId="5380D59A" w14:textId="77777777" w:rsidR="00C75446" w:rsidRDefault="00C75446" w:rsidP="00C75446">
      <w:pPr>
        <w:pStyle w:val="EQ"/>
      </w:pPr>
      <w:r>
        <w:rPr>
          <w:rFonts w:eastAsia="Malgun Gothic"/>
        </w:rPr>
        <w:tab/>
      </w:r>
      <w:r>
        <w:rPr>
          <w:position w:val="-28"/>
          <w:lang w:eastAsia="en-GB"/>
        </w:rPr>
        <w:object w:dxaOrig="1440" w:dyaOrig="684" w14:anchorId="0CCF3007">
          <v:shape id="_x0000_i1030" type="#_x0000_t75" style="width:1in;height:34.2pt" o:ole="">
            <v:imagedata r:id="rId20" o:title=""/>
          </v:shape>
          <o:OLEObject Type="Embed" ProgID="Equation.3" ShapeID="_x0000_i1030" DrawAspect="Content" ObjectID="_1658335541" r:id="rId21"/>
        </w:object>
      </w:r>
    </w:p>
    <w:p w14:paraId="108F517C" w14:textId="77777777" w:rsidR="00C75446" w:rsidRDefault="00C75446" w:rsidP="00C75446">
      <w:pPr>
        <w:pStyle w:val="B1"/>
      </w:pPr>
      <w:r>
        <w:t xml:space="preserve">where </w:t>
      </w:r>
      <w:r>
        <w:rPr>
          <w:position w:val="-6"/>
          <w:lang w:eastAsia="en-GB"/>
        </w:rPr>
        <w:object w:dxaOrig="276" w:dyaOrig="276" w14:anchorId="03723DBC">
          <v:shape id="_x0000_i1031" type="#_x0000_t75" style="width:13.8pt;height:13.8pt" o:ole="">
            <v:imagedata r:id="rId22" o:title=""/>
          </v:shape>
          <o:OLEObject Type="Embed" ProgID="Equation.3" ShapeID="_x0000_i1031" DrawAspect="Content" ObjectID="_1658335542" r:id="rId23"/>
        </w:object>
      </w:r>
      <w:r>
        <w:t xml:space="preserve"> is number of CCs, </w:t>
      </w:r>
      <w:r>
        <w:rPr>
          <w:position w:val="-12"/>
          <w:lang w:eastAsia="en-GB"/>
        </w:rPr>
        <w:object w:dxaOrig="996" w:dyaOrig="360" w14:anchorId="50B709D2">
          <v:shape id="_x0000_i1032" type="#_x0000_t75" style="width:49.8pt;height:18pt" o:ole="">
            <v:imagedata r:id="rId24" o:title=""/>
          </v:shape>
          <o:OLEObject Type="Embed" ProgID="Equation.3" ShapeID="_x0000_i1032" DrawAspect="Content" ObjectID="_1658335543" r:id="rId25"/>
        </w:object>
      </w:r>
      <w:r>
        <w:t xml:space="preserve"> and </w:t>
      </w:r>
      <w:r>
        <w:rPr>
          <w:position w:val="-12"/>
          <w:lang w:eastAsia="en-GB"/>
        </w:rPr>
        <w:object w:dxaOrig="1656" w:dyaOrig="360" w14:anchorId="1900A3CB">
          <v:shape id="_x0000_i1033" type="#_x0000_t75" style="width:82.8pt;height:18pt" o:ole="">
            <v:imagedata r:id="rId26" o:title=""/>
          </v:shape>
          <o:OLEObject Type="Embed" ProgID="Equation.3" ShapeID="_x0000_i1033" DrawAspect="Content" ObjectID="_1658335544" r:id="rId27"/>
        </w:object>
      </w:r>
      <w:r>
        <w:t xml:space="preserve">is MIMO layer  and bandwidth of CC </w:t>
      </w:r>
      <w:r>
        <w:rPr>
          <w:position w:val="-6"/>
          <w:lang w:eastAsia="en-GB"/>
        </w:rPr>
        <w:object w:dxaOrig="144" w:dyaOrig="264" w14:anchorId="489868CE">
          <v:shape id="_x0000_i1034" type="#_x0000_t75" style="width:7.2pt;height:13.2pt" o:ole="">
            <v:imagedata r:id="rId28" o:title=""/>
          </v:shape>
          <o:OLEObject Type="Embed" ProgID="Equation.3" ShapeID="_x0000_i1034" DrawAspect="Content" ObjectID="_1658335545" r:id="rId29"/>
        </w:object>
      </w:r>
      <w:r>
        <w:t>.</w:t>
      </w:r>
    </w:p>
    <w:p w14:paraId="6535C209" w14:textId="77777777" w:rsidR="00C75446" w:rsidRDefault="00C75446" w:rsidP="00C75446">
      <w:pPr>
        <w:pStyle w:val="B1"/>
        <w:rPr>
          <w:rFonts w:eastAsia="Malgun Gothic"/>
        </w:rPr>
      </w:pPr>
      <w:r>
        <w:rPr>
          <w:rFonts w:eastAsia="Malgun Gothic"/>
        </w:rPr>
        <w:t>-</w:t>
      </w:r>
      <w:r>
        <w:rPr>
          <w:rFonts w:eastAsia="Malgun Gothic"/>
        </w:rPr>
        <w:tab/>
        <w:t>When there are multiple sets of {CA configuration, bandwidth combination, MIMO layer} with same largest aggregated bandwidth, select one among sets with largest number of 4 layer CCs.</w:t>
      </w:r>
    </w:p>
    <w:p w14:paraId="5A61B1C1" w14:textId="77777777" w:rsidR="00C75446" w:rsidRDefault="00C75446" w:rsidP="00C75446">
      <w:pPr>
        <w:pStyle w:val="Heading4"/>
        <w:rPr>
          <w:snapToGrid w:val="0"/>
        </w:rPr>
      </w:pPr>
      <w:r>
        <w:rPr>
          <w:snapToGrid w:val="0"/>
        </w:rPr>
        <w:t>8.7.1</w:t>
      </w:r>
      <w:r>
        <w:rPr>
          <w:snapToGrid w:val="0"/>
          <w:lang w:eastAsia="zh-CN"/>
        </w:rPr>
        <w:t>2</w:t>
      </w:r>
      <w:r>
        <w:rPr>
          <w:snapToGrid w:val="0"/>
        </w:rPr>
        <w:t>.2</w:t>
      </w:r>
      <w:r>
        <w:rPr>
          <w:snapToGrid w:val="0"/>
          <w:lang w:eastAsia="zh-CN"/>
        </w:rPr>
        <w:t xml:space="preserve"> TDD CA in licensed bands</w:t>
      </w:r>
    </w:p>
    <w:p w14:paraId="70ED14D3" w14:textId="77777777" w:rsidR="00C75446" w:rsidRDefault="00C75446" w:rsidP="00C75446">
      <w:r>
        <w:t xml:space="preserve">The parameters specified in Table 8.7.12.2-1 are valid for all </w:t>
      </w:r>
      <w:r>
        <w:rPr>
          <w:lang w:eastAsia="zh-CN"/>
        </w:rPr>
        <w:t>LAA</w:t>
      </w:r>
      <w:r>
        <w:t xml:space="preserve"> </w:t>
      </w:r>
      <w:r>
        <w:rPr>
          <w:lang w:eastAsia="zh-CN"/>
        </w:rPr>
        <w:t xml:space="preserve">CA SDR </w:t>
      </w:r>
      <w:r>
        <w:t>tests unless otherwise stated.</w:t>
      </w:r>
    </w:p>
    <w:p w14:paraId="5244C914" w14:textId="77777777" w:rsidR="00C75446" w:rsidRDefault="00C75446" w:rsidP="00C75446">
      <w:pPr>
        <w:pStyle w:val="TH"/>
      </w:pPr>
      <w:r>
        <w:lastRenderedPageBreak/>
        <w:t>Table 8.7.12.2-1: Common Test Parameters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1"/>
        <w:gridCol w:w="3062"/>
        <w:gridCol w:w="3062"/>
      </w:tblGrid>
      <w:tr w:rsidR="00C75446" w14:paraId="26CBBD4F"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33E2E9CB" w14:textId="77777777" w:rsidR="00C75446" w:rsidRDefault="00C75446">
            <w:pPr>
              <w:pStyle w:val="TAH"/>
              <w:rPr>
                <w:rFonts w:eastAsia="?? ??"/>
              </w:rPr>
            </w:pPr>
            <w:r>
              <w:rPr>
                <w:rFonts w:eastAsia="?? ??"/>
              </w:rPr>
              <w:t>Parameter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32FEF4F" w14:textId="77777777" w:rsidR="00C75446" w:rsidRDefault="00C75446">
            <w:pPr>
              <w:pStyle w:val="TAH"/>
              <w:rPr>
                <w:rFonts w:eastAsia="?? ??"/>
              </w:rPr>
            </w:pPr>
            <w:r>
              <w:rPr>
                <w:rFonts w:eastAsia="?? ??"/>
              </w:rP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0FC6605" w14:textId="77777777" w:rsidR="00C75446" w:rsidRDefault="00C75446">
            <w:pPr>
              <w:pStyle w:val="TAH"/>
              <w:rPr>
                <w:rFonts w:eastAsia="?? ??"/>
              </w:rPr>
            </w:pPr>
            <w:r>
              <w:rPr>
                <w:rFonts w:eastAsia="?? ??"/>
              </w:rPr>
              <w:t>TDD CC</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DE289C2" w14:textId="77777777" w:rsidR="00C75446" w:rsidRDefault="00C75446">
            <w:pPr>
              <w:pStyle w:val="TAH"/>
              <w:rPr>
                <w:rFonts w:eastAsia="?? ??"/>
              </w:rPr>
            </w:pPr>
            <w:r>
              <w:rPr>
                <w:rFonts w:eastAsia="?? ??"/>
              </w:rPr>
              <w:t>LAA CC</w:t>
            </w:r>
          </w:p>
        </w:tc>
      </w:tr>
      <w:tr w:rsidR="00C75446" w14:paraId="4F52D35F"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712A3904" w14:textId="77777777" w:rsidR="00C75446" w:rsidRDefault="00C75446">
            <w:pPr>
              <w:pStyle w:val="TAC"/>
            </w:pPr>
            <w:r>
              <w:t>Transmission mode</w:t>
            </w:r>
          </w:p>
        </w:tc>
        <w:tc>
          <w:tcPr>
            <w:tcW w:w="1440" w:type="dxa"/>
            <w:tcBorders>
              <w:top w:val="single" w:sz="4" w:space="0" w:color="auto"/>
              <w:left w:val="single" w:sz="4" w:space="0" w:color="auto"/>
              <w:bottom w:val="single" w:sz="4" w:space="0" w:color="auto"/>
              <w:right w:val="single" w:sz="4" w:space="0" w:color="auto"/>
            </w:tcBorders>
            <w:vAlign w:val="center"/>
          </w:tcPr>
          <w:p w14:paraId="7BDA4CEE" w14:textId="77777777" w:rsidR="00C75446" w:rsidRDefault="00C75446">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00C637AF" w14:textId="77777777" w:rsidR="00C75446" w:rsidRDefault="00C75446">
            <w:pPr>
              <w:pStyle w:val="TAC"/>
              <w:rPr>
                <w:rFonts w:eastAsia="?? ??"/>
              </w:rPr>
            </w:pPr>
            <w:r>
              <w:rPr>
                <w:rFonts w:eastAsia="?? ??"/>
              </w:rPr>
              <w:t>3</w:t>
            </w:r>
          </w:p>
        </w:tc>
      </w:tr>
      <w:tr w:rsidR="00C75446" w14:paraId="1FB821E3"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3783B017" w14:textId="77777777" w:rsidR="00C75446" w:rsidRDefault="00C75446">
            <w:pPr>
              <w:pStyle w:val="TAC"/>
            </w:pPr>
            <w:r>
              <w:t>Uplink downlink configuration (Note 1)</w:t>
            </w:r>
          </w:p>
        </w:tc>
        <w:tc>
          <w:tcPr>
            <w:tcW w:w="1440" w:type="dxa"/>
            <w:tcBorders>
              <w:top w:val="single" w:sz="4" w:space="0" w:color="auto"/>
              <w:left w:val="single" w:sz="4" w:space="0" w:color="auto"/>
              <w:bottom w:val="single" w:sz="4" w:space="0" w:color="auto"/>
              <w:right w:val="single" w:sz="4" w:space="0" w:color="auto"/>
            </w:tcBorders>
            <w:vAlign w:val="center"/>
          </w:tcPr>
          <w:p w14:paraId="520739B9" w14:textId="77777777" w:rsidR="00C75446" w:rsidRDefault="00C75446">
            <w:pPr>
              <w:pStyle w:val="TAC"/>
              <w:rPr>
                <w:rFonts w:eastAsia="?? ??"/>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A3E401A" w14:textId="77777777" w:rsidR="00C75446" w:rsidRDefault="00C75446">
            <w:pPr>
              <w:pStyle w:val="TAC"/>
              <w:rPr>
                <w:lang w:eastAsia="zh-CN"/>
              </w:rPr>
            </w:pPr>
            <w:r>
              <w:rPr>
                <w:lang w:eastAsia="zh-CN"/>
              </w:rPr>
              <w:t>1</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12E13BD" w14:textId="77777777" w:rsidR="00C75446" w:rsidRDefault="00C75446">
            <w:pPr>
              <w:pStyle w:val="TAC"/>
              <w:rPr>
                <w:lang w:eastAsia="zh-CN"/>
              </w:rPr>
            </w:pPr>
            <w:r>
              <w:rPr>
                <w:lang w:eastAsia="zh-CN"/>
              </w:rPr>
              <w:t>N/A</w:t>
            </w:r>
          </w:p>
        </w:tc>
      </w:tr>
      <w:tr w:rsidR="00C75446" w14:paraId="65109A6E"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75F8CE57" w14:textId="77777777" w:rsidR="00C75446" w:rsidRDefault="00C75446">
            <w:pPr>
              <w:pStyle w:val="TAC"/>
            </w:pPr>
            <w:r>
              <w:t>Special subframe configuration (Note 2)</w:t>
            </w:r>
          </w:p>
        </w:tc>
        <w:tc>
          <w:tcPr>
            <w:tcW w:w="1440" w:type="dxa"/>
            <w:tcBorders>
              <w:top w:val="single" w:sz="4" w:space="0" w:color="auto"/>
              <w:left w:val="single" w:sz="4" w:space="0" w:color="auto"/>
              <w:bottom w:val="single" w:sz="4" w:space="0" w:color="auto"/>
              <w:right w:val="single" w:sz="4" w:space="0" w:color="auto"/>
            </w:tcBorders>
            <w:vAlign w:val="center"/>
          </w:tcPr>
          <w:p w14:paraId="6510C761" w14:textId="77777777" w:rsidR="00C75446" w:rsidRDefault="00C75446">
            <w:pPr>
              <w:pStyle w:val="TAC"/>
              <w:rPr>
                <w:rFonts w:eastAsia="?? ??"/>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FBDC41B" w14:textId="77777777" w:rsidR="00C75446" w:rsidRDefault="00C75446">
            <w:pPr>
              <w:pStyle w:val="TAC"/>
              <w:rPr>
                <w:lang w:eastAsia="zh-CN"/>
              </w:rPr>
            </w:pPr>
            <w:r>
              <w:rPr>
                <w:lang w:eastAsia="zh-CN"/>
              </w:rPr>
              <w:t>4</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E1920EB" w14:textId="77777777" w:rsidR="00C75446" w:rsidRDefault="00C75446">
            <w:pPr>
              <w:pStyle w:val="TAC"/>
              <w:rPr>
                <w:lang w:eastAsia="zh-CN"/>
              </w:rPr>
            </w:pPr>
            <w:r>
              <w:rPr>
                <w:lang w:eastAsia="zh-CN"/>
              </w:rPr>
              <w:t>N/A</w:t>
            </w:r>
          </w:p>
        </w:tc>
      </w:tr>
      <w:tr w:rsidR="00C75446" w14:paraId="4D01F59C"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49015D9B" w14:textId="77777777" w:rsidR="00C75446" w:rsidRDefault="00C75446">
            <w:pPr>
              <w:pStyle w:val="TAC"/>
            </w:pPr>
            <w:r>
              <w:t>Cyclic prefix</w:t>
            </w:r>
          </w:p>
        </w:tc>
        <w:tc>
          <w:tcPr>
            <w:tcW w:w="1440" w:type="dxa"/>
            <w:tcBorders>
              <w:top w:val="single" w:sz="4" w:space="0" w:color="auto"/>
              <w:left w:val="single" w:sz="4" w:space="0" w:color="auto"/>
              <w:bottom w:val="single" w:sz="4" w:space="0" w:color="auto"/>
              <w:right w:val="single" w:sz="4" w:space="0" w:color="auto"/>
            </w:tcBorders>
            <w:vAlign w:val="center"/>
          </w:tcPr>
          <w:p w14:paraId="5470CF82" w14:textId="77777777" w:rsidR="00C75446" w:rsidRDefault="00C75446">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06D5A405" w14:textId="77777777" w:rsidR="00C75446" w:rsidRDefault="00C75446">
            <w:pPr>
              <w:pStyle w:val="TAC"/>
              <w:rPr>
                <w:rFonts w:eastAsia="?? ??"/>
              </w:rPr>
            </w:pPr>
            <w:r>
              <w:rPr>
                <w:rFonts w:eastAsia="?? ??"/>
              </w:rPr>
              <w:t>Normal</w:t>
            </w:r>
          </w:p>
        </w:tc>
      </w:tr>
      <w:tr w:rsidR="00C75446" w14:paraId="674C1B84"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5F383870" w14:textId="77777777" w:rsidR="00C75446" w:rsidRDefault="00C75446">
            <w:pPr>
              <w:pStyle w:val="TAC"/>
            </w:pPr>
            <w:r>
              <w:rPr>
                <w:bCs/>
              </w:rPr>
              <w:t>Cell ID</w:t>
            </w:r>
          </w:p>
        </w:tc>
        <w:tc>
          <w:tcPr>
            <w:tcW w:w="1440" w:type="dxa"/>
            <w:tcBorders>
              <w:top w:val="single" w:sz="4" w:space="0" w:color="auto"/>
              <w:left w:val="single" w:sz="4" w:space="0" w:color="auto"/>
              <w:bottom w:val="single" w:sz="4" w:space="0" w:color="auto"/>
              <w:right w:val="single" w:sz="4" w:space="0" w:color="auto"/>
            </w:tcBorders>
            <w:vAlign w:val="center"/>
          </w:tcPr>
          <w:p w14:paraId="0ADA0791" w14:textId="77777777" w:rsidR="00C75446" w:rsidRDefault="00C75446">
            <w:pPr>
              <w:pStyle w:val="TAC"/>
              <w:rPr>
                <w:rFonts w:eastAsia="?? ??"/>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9610836" w14:textId="77777777" w:rsidR="00C75446" w:rsidRDefault="00C75446">
            <w:pPr>
              <w:pStyle w:val="TAC"/>
              <w:rPr>
                <w:lang w:eastAsia="zh-CN"/>
              </w:rPr>
            </w:pPr>
            <w:r>
              <w:rPr>
                <w:lang w:eastAsia="zh-CN"/>
              </w:rPr>
              <w:t>0</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A84E4D8" w14:textId="77777777" w:rsidR="00C75446" w:rsidRDefault="00C75446">
            <w:pPr>
              <w:pStyle w:val="TAC"/>
              <w:rPr>
                <w:lang w:eastAsia="zh-CN"/>
              </w:rPr>
            </w:pPr>
            <w:r>
              <w:rPr>
                <w:lang w:eastAsia="zh-CN"/>
              </w:rPr>
              <w:t>0</w:t>
            </w:r>
          </w:p>
        </w:tc>
      </w:tr>
      <w:tr w:rsidR="00C75446" w14:paraId="6948EC19"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6DC88A1E" w14:textId="77777777" w:rsidR="00C75446" w:rsidRDefault="00C75446">
            <w:pPr>
              <w:pStyle w:val="TAC"/>
            </w:pPr>
            <w:r>
              <w:t>Inter-TTI Distance</w:t>
            </w:r>
          </w:p>
        </w:tc>
        <w:tc>
          <w:tcPr>
            <w:tcW w:w="1440" w:type="dxa"/>
            <w:tcBorders>
              <w:top w:val="single" w:sz="4" w:space="0" w:color="auto"/>
              <w:left w:val="single" w:sz="4" w:space="0" w:color="auto"/>
              <w:bottom w:val="single" w:sz="4" w:space="0" w:color="auto"/>
              <w:right w:val="single" w:sz="4" w:space="0" w:color="auto"/>
            </w:tcBorders>
            <w:vAlign w:val="center"/>
          </w:tcPr>
          <w:p w14:paraId="416781B5" w14:textId="77777777" w:rsidR="00C75446" w:rsidRDefault="00C75446">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AE7CA4E" w14:textId="77777777" w:rsidR="00C75446" w:rsidRDefault="00C75446">
            <w:pPr>
              <w:pStyle w:val="TAC"/>
              <w:rPr>
                <w:rFonts w:eastAsia="?? ??"/>
              </w:rPr>
            </w:pPr>
            <w:r>
              <w:rPr>
                <w:rFonts w:eastAsia="?? ??"/>
              </w:rPr>
              <w:t>1</w:t>
            </w:r>
          </w:p>
        </w:tc>
      </w:tr>
      <w:tr w:rsidR="00C75446" w14:paraId="39626325"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2D966C26" w14:textId="77777777" w:rsidR="00C75446" w:rsidRDefault="00C75446">
            <w:pPr>
              <w:pStyle w:val="TAC"/>
            </w:pPr>
            <w:r>
              <w:t>Number of HARQ processes per component carrier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EBFCB50" w14:textId="77777777" w:rsidR="00C75446" w:rsidRDefault="00C75446">
            <w:pPr>
              <w:pStyle w:val="TAC"/>
              <w:rPr>
                <w:rFonts w:eastAsia="?? ??"/>
              </w:rPr>
            </w:pPr>
            <w:r>
              <w:rPr>
                <w:rFonts w:eastAsia="?? ??"/>
              </w:rPr>
              <w:t>Processes</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1EE7B047" w14:textId="77777777" w:rsidR="00C75446" w:rsidRDefault="00C75446">
            <w:pPr>
              <w:pStyle w:val="TAC"/>
              <w:rPr>
                <w:rFonts w:eastAsia="?? ??"/>
              </w:rPr>
            </w:pPr>
            <w:r>
              <w:rPr>
                <w:rFonts w:eastAsia="?? ??"/>
              </w:rPr>
              <w:t>8</w:t>
            </w:r>
          </w:p>
        </w:tc>
      </w:tr>
      <w:tr w:rsidR="00C75446" w14:paraId="2916364C"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0E8243A2" w14:textId="77777777" w:rsidR="00C75446" w:rsidRDefault="00C75446">
            <w:pPr>
              <w:pStyle w:val="TAC"/>
              <w:rPr>
                <w:position w:val="-10"/>
              </w:rPr>
            </w:pPr>
            <w:r>
              <w:t>Maximum number of HARQ transmission</w:t>
            </w:r>
          </w:p>
        </w:tc>
        <w:tc>
          <w:tcPr>
            <w:tcW w:w="1440" w:type="dxa"/>
            <w:tcBorders>
              <w:top w:val="single" w:sz="4" w:space="0" w:color="auto"/>
              <w:left w:val="single" w:sz="4" w:space="0" w:color="auto"/>
              <w:bottom w:val="single" w:sz="4" w:space="0" w:color="auto"/>
              <w:right w:val="single" w:sz="4" w:space="0" w:color="auto"/>
            </w:tcBorders>
            <w:vAlign w:val="center"/>
          </w:tcPr>
          <w:p w14:paraId="36695261" w14:textId="77777777" w:rsidR="00C75446" w:rsidRDefault="00C75446">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018A1362" w14:textId="77777777" w:rsidR="00C75446" w:rsidRDefault="00C75446">
            <w:pPr>
              <w:pStyle w:val="TAC"/>
              <w:rPr>
                <w:rFonts w:eastAsia="?? ??"/>
              </w:rPr>
            </w:pPr>
            <w:r>
              <w:rPr>
                <w:rFonts w:eastAsia="?? ??"/>
              </w:rPr>
              <w:t>4</w:t>
            </w:r>
          </w:p>
        </w:tc>
      </w:tr>
      <w:tr w:rsidR="00C75446" w14:paraId="1930A9C4"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542DD514" w14:textId="77777777" w:rsidR="00C75446" w:rsidRDefault="00C75446">
            <w:pPr>
              <w:pStyle w:val="TAC"/>
            </w:pPr>
            <w:r>
              <w:t>Redundancy version coding sequence</w:t>
            </w:r>
          </w:p>
        </w:tc>
        <w:tc>
          <w:tcPr>
            <w:tcW w:w="1440" w:type="dxa"/>
            <w:tcBorders>
              <w:top w:val="single" w:sz="4" w:space="0" w:color="auto"/>
              <w:left w:val="single" w:sz="4" w:space="0" w:color="auto"/>
              <w:bottom w:val="single" w:sz="4" w:space="0" w:color="auto"/>
              <w:right w:val="single" w:sz="4" w:space="0" w:color="auto"/>
            </w:tcBorders>
            <w:vAlign w:val="center"/>
          </w:tcPr>
          <w:p w14:paraId="7D5452F1" w14:textId="77777777" w:rsidR="00C75446" w:rsidRDefault="00C75446">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6FED4A6" w14:textId="77777777" w:rsidR="00C75446" w:rsidRDefault="00C75446">
            <w:pPr>
              <w:pStyle w:val="TAC"/>
              <w:rPr>
                <w:rFonts w:eastAsia="?? ??"/>
              </w:rPr>
            </w:pPr>
            <w:r>
              <w:rPr>
                <w:rFonts w:eastAsia="?? ??"/>
              </w:rPr>
              <w:t>{0,0,1,2} for 64QAM</w:t>
            </w:r>
            <w:r>
              <w:rPr>
                <w:lang w:eastAsia="zh-CN"/>
              </w:rPr>
              <w:t xml:space="preserve"> and 256QAM</w:t>
            </w:r>
          </w:p>
        </w:tc>
      </w:tr>
      <w:tr w:rsidR="00C75446" w14:paraId="11DE7969"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7AED8649" w14:textId="77777777" w:rsidR="00C75446" w:rsidRDefault="00C75446">
            <w:pPr>
              <w:pStyle w:val="TAC"/>
            </w:pPr>
            <w:r>
              <w:t>Number of OFDM symbols for PDCCH per component carrier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545A6AB" w14:textId="77777777" w:rsidR="00C75446" w:rsidRDefault="00C75446">
            <w:pPr>
              <w:pStyle w:val="TAC"/>
              <w:rPr>
                <w:rFonts w:eastAsia="?? ??"/>
              </w:rPr>
            </w:pPr>
            <w:r>
              <w:rPr>
                <w:rFonts w:eastAsia="?? ??"/>
              </w:rPr>
              <w:t>OFDM symbols</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5C17A33E" w14:textId="77777777" w:rsidR="00C75446" w:rsidRDefault="00C75446">
            <w:pPr>
              <w:pStyle w:val="TAC"/>
              <w:rPr>
                <w:rFonts w:eastAsia="?? ??"/>
              </w:rPr>
            </w:pPr>
            <w:r>
              <w:rPr>
                <w:rFonts w:eastAsia="?? ??"/>
              </w:rPr>
              <w:t>1</w:t>
            </w:r>
          </w:p>
        </w:tc>
      </w:tr>
      <w:tr w:rsidR="00C75446" w14:paraId="61B0AB97"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1EE47C9A" w14:textId="77777777" w:rsidR="00C75446" w:rsidRDefault="00C75446">
            <w:pPr>
              <w:pStyle w:val="TAC"/>
            </w:pPr>
            <w:r>
              <w:t>Cross carrier scheduling</w:t>
            </w:r>
          </w:p>
        </w:tc>
        <w:tc>
          <w:tcPr>
            <w:tcW w:w="1440" w:type="dxa"/>
            <w:tcBorders>
              <w:top w:val="single" w:sz="4" w:space="0" w:color="auto"/>
              <w:left w:val="single" w:sz="4" w:space="0" w:color="auto"/>
              <w:bottom w:val="single" w:sz="4" w:space="0" w:color="auto"/>
              <w:right w:val="single" w:sz="4" w:space="0" w:color="auto"/>
            </w:tcBorders>
            <w:vAlign w:val="center"/>
          </w:tcPr>
          <w:p w14:paraId="3E8CD00D" w14:textId="77777777" w:rsidR="00C75446" w:rsidRDefault="00C75446">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B164DBA" w14:textId="77777777" w:rsidR="00C75446" w:rsidRDefault="00C75446">
            <w:pPr>
              <w:pStyle w:val="TAC"/>
              <w:rPr>
                <w:rFonts w:eastAsia="?? ??"/>
              </w:rPr>
            </w:pPr>
            <w:r>
              <w:rPr>
                <w:rFonts w:eastAsia="?? ??"/>
              </w:rPr>
              <w:t>Not configured</w:t>
            </w:r>
          </w:p>
        </w:tc>
      </w:tr>
      <w:tr w:rsidR="00C75446" w14:paraId="40FD5399"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51B3A396" w14:textId="77777777" w:rsidR="00C75446" w:rsidRDefault="00C75446">
            <w:pPr>
              <w:pStyle w:val="TAC"/>
            </w:pPr>
            <w:r>
              <w:t>Propagation condition</w:t>
            </w:r>
          </w:p>
        </w:tc>
        <w:tc>
          <w:tcPr>
            <w:tcW w:w="1440" w:type="dxa"/>
            <w:tcBorders>
              <w:top w:val="single" w:sz="4" w:space="0" w:color="auto"/>
              <w:left w:val="single" w:sz="4" w:space="0" w:color="auto"/>
              <w:bottom w:val="single" w:sz="4" w:space="0" w:color="auto"/>
              <w:right w:val="single" w:sz="4" w:space="0" w:color="auto"/>
            </w:tcBorders>
            <w:vAlign w:val="center"/>
          </w:tcPr>
          <w:p w14:paraId="73978243" w14:textId="77777777" w:rsidR="00C75446" w:rsidRDefault="00C75446">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166D3D34" w14:textId="77777777" w:rsidR="00C75446" w:rsidRDefault="00C75446">
            <w:pPr>
              <w:pStyle w:val="TAC"/>
              <w:rPr>
                <w:rFonts w:eastAsia="?? ??"/>
              </w:rPr>
            </w:pPr>
            <w:r>
              <w:rPr>
                <w:rFonts w:eastAsia="?? ??"/>
              </w:rPr>
              <w:t>Static propagation condition (B.1)</w:t>
            </w:r>
          </w:p>
          <w:p w14:paraId="77D1A6EA" w14:textId="77777777" w:rsidR="00C75446" w:rsidRDefault="00C75446">
            <w:pPr>
              <w:pStyle w:val="TAC"/>
              <w:rPr>
                <w:rFonts w:eastAsia="?? ??"/>
              </w:rPr>
            </w:pPr>
            <w:r>
              <w:rPr>
                <w:rFonts w:eastAsia="?? ??"/>
              </w:rPr>
              <w:t>No external noise sources are applied</w:t>
            </w:r>
          </w:p>
        </w:tc>
      </w:tr>
      <w:tr w:rsidR="00C75446" w14:paraId="2EDB5D97"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517CE055" w14:textId="3C571038" w:rsidR="00C75446" w:rsidRDefault="00C75446">
            <w:pPr>
              <w:pStyle w:val="TAC"/>
            </w:pPr>
            <w:r>
              <w:rPr>
                <w:noProof/>
                <w:position w:val="-12"/>
                <w:lang w:val="en-US"/>
              </w:rPr>
              <w:drawing>
                <wp:inline distT="0" distB="0" distL="0" distR="0" wp14:anchorId="19F97A4F" wp14:editId="6A96F58D">
                  <wp:extent cx="190500" cy="259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9080"/>
                          </a:xfrm>
                          <a:prstGeom prst="rect">
                            <a:avLst/>
                          </a:prstGeom>
                          <a:noFill/>
                          <a:ln>
                            <a:noFill/>
                          </a:ln>
                        </pic:spPr>
                      </pic:pic>
                    </a:graphicData>
                  </a:graphic>
                </wp:inline>
              </w:drawing>
            </w:r>
            <w:r>
              <w:rPr>
                <w:position w:val="-12"/>
              </w:rPr>
              <w:t xml:space="preserve"> </w:t>
            </w:r>
            <w:r>
              <w:t>at antenna port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EB70F38" w14:textId="77777777" w:rsidR="00C75446" w:rsidRDefault="00C75446">
            <w:pPr>
              <w:pStyle w:val="TAC"/>
              <w:rPr>
                <w:rFonts w:eastAsia="?? ??"/>
              </w:rPr>
            </w:pPr>
            <w:r>
              <w:t>dBm/15kHz</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0FCFB83B" w14:textId="77777777" w:rsidR="00C75446" w:rsidRDefault="00C75446">
            <w:pPr>
              <w:pStyle w:val="TAC"/>
            </w:pPr>
            <w:r>
              <w:t>-85</w:t>
            </w:r>
          </w:p>
        </w:tc>
      </w:tr>
      <w:tr w:rsidR="00C75446" w14:paraId="794012B8" w14:textId="77777777" w:rsidTr="00C75446">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30A23F80" w14:textId="77777777" w:rsidR="00C75446" w:rsidRDefault="00C75446">
            <w:pPr>
              <w:pStyle w:val="TAC"/>
              <w:rPr>
                <w:position w:val="-12"/>
              </w:rPr>
            </w:pPr>
            <w:r>
              <w:t>Antenna configuration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B6ADC94" w14:textId="77777777" w:rsidR="00C75446" w:rsidRDefault="00C75446">
            <w:pPr>
              <w:pStyle w:val="TAC"/>
            </w:pPr>
            <w: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D9CF3C2" w14:textId="77777777" w:rsidR="00C75446" w:rsidRDefault="00C75446">
            <w:pPr>
              <w:pStyle w:val="TAC"/>
            </w:pPr>
            <w:r>
              <w:t>2x2 or 2x4</w:t>
            </w:r>
          </w:p>
        </w:tc>
      </w:tr>
      <w:tr w:rsidR="00C75446" w14:paraId="47FC3F5B" w14:textId="77777777" w:rsidTr="00C75446">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2A1B145B" w14:textId="77777777" w:rsidR="00C75446" w:rsidRDefault="00C75446">
            <w:pPr>
              <w:spacing w:after="0"/>
              <w:rPr>
                <w:rFonts w:ascii="Arial" w:hAnsi="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BE8B61B" w14:textId="77777777" w:rsidR="00C75446" w:rsidRDefault="00C75446">
            <w:pPr>
              <w:pStyle w:val="TAC"/>
            </w:pPr>
            <w: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599F1BD9" w14:textId="77777777" w:rsidR="00C75446" w:rsidRDefault="00C75446">
            <w:pPr>
              <w:pStyle w:val="TAC"/>
            </w:pPr>
            <w:r>
              <w:t>4x4</w:t>
            </w:r>
          </w:p>
        </w:tc>
      </w:tr>
      <w:tr w:rsidR="00C75446" w14:paraId="235C5734" w14:textId="77777777" w:rsidTr="00C75446">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331752A3" w14:textId="77777777" w:rsidR="00C75446" w:rsidRDefault="00C75446">
            <w:pPr>
              <w:pStyle w:val="TAC"/>
              <w:rPr>
                <w:position w:val="-12"/>
              </w:rPr>
            </w:pPr>
            <w:r>
              <w:t>Codebook subset restriction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0CA031F" w14:textId="77777777" w:rsidR="00C75446" w:rsidRDefault="00C75446">
            <w:pPr>
              <w:pStyle w:val="TAC"/>
            </w:pPr>
            <w: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00E66FD1" w14:textId="77777777" w:rsidR="00C75446" w:rsidRDefault="00C75446">
            <w:pPr>
              <w:pStyle w:val="TAC"/>
            </w:pPr>
            <w:r>
              <w:t>10</w:t>
            </w:r>
          </w:p>
        </w:tc>
      </w:tr>
      <w:tr w:rsidR="00C75446" w14:paraId="43D4F410" w14:textId="77777777" w:rsidTr="00C75446">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288A3B29" w14:textId="77777777" w:rsidR="00C75446" w:rsidRDefault="00C75446">
            <w:pPr>
              <w:spacing w:after="0"/>
              <w:rPr>
                <w:rFonts w:ascii="Arial" w:hAnsi="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A0C6DFF" w14:textId="77777777" w:rsidR="00C75446" w:rsidRDefault="00C75446">
            <w:pPr>
              <w:pStyle w:val="TAC"/>
            </w:pPr>
            <w: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9E4A685" w14:textId="77777777" w:rsidR="00C75446" w:rsidRDefault="00C75446">
            <w:pPr>
              <w:pStyle w:val="TAC"/>
            </w:pPr>
            <w:r>
              <w:t>1000</w:t>
            </w:r>
          </w:p>
        </w:tc>
      </w:tr>
      <w:tr w:rsidR="00C75446" w14:paraId="0E56B477" w14:textId="77777777" w:rsidTr="00C75446">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5BA3E90C" w14:textId="77777777" w:rsidR="00C75446" w:rsidRDefault="00C75446">
            <w:pPr>
              <w:pStyle w:val="TAC"/>
              <w:rPr>
                <w:position w:val="-12"/>
              </w:rPr>
            </w:pPr>
            <w:r>
              <w:t>Downlink power allocation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A304607" w14:textId="77777777" w:rsidR="00C75446" w:rsidRDefault="00C75446">
            <w:pPr>
              <w:pStyle w:val="TAC"/>
            </w:pPr>
            <w: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68FB5E1F" w14:textId="77777777" w:rsidR="00C75446" w:rsidRDefault="00C75446">
            <w:pPr>
              <w:pStyle w:val="TAC"/>
              <w:rPr>
                <w:b/>
                <w:bCs/>
                <w:lang w:eastAsia="en-GB"/>
              </w:rPr>
            </w:pPr>
            <w:r>
              <w:rPr>
                <w:b/>
                <w:bCs/>
                <w:lang w:eastAsia="en-GB"/>
              </w:rPr>
              <w:object w:dxaOrig="288" w:dyaOrig="288" w14:anchorId="12D5E984">
                <v:shape id="_x0000_i1036" type="#_x0000_t75" style="width:14.4pt;height:14.4pt" o:ole="">
                  <v:imagedata r:id="rId14" o:title=""/>
                </v:shape>
                <o:OLEObject Type="Embed" ProgID="Equation.3" ShapeID="_x0000_i1036" DrawAspect="Content" ObjectID="_1658335546" r:id="rId30"/>
              </w:object>
            </w:r>
            <w:r>
              <w:t xml:space="preserve"> = -3dB, </w:t>
            </w:r>
            <w:r>
              <w:rPr>
                <w:b/>
                <w:bCs/>
                <w:lang w:eastAsia="en-GB"/>
              </w:rPr>
              <w:object w:dxaOrig="276" w:dyaOrig="288" w14:anchorId="336C2500">
                <v:shape id="_x0000_i1037" type="#_x0000_t75" style="width:13.8pt;height:14.4pt" o:ole="">
                  <v:imagedata r:id="rId16" o:title=""/>
                </v:shape>
                <o:OLEObject Type="Embed" ProgID="Equation.3" ShapeID="_x0000_i1037" DrawAspect="Content" ObjectID="_1658335547" r:id="rId31"/>
              </w:object>
            </w:r>
            <w:r>
              <w:t xml:space="preserve"> = -3dB, </w:t>
            </w:r>
            <w:r>
              <w:rPr>
                <w:b/>
                <w:bCs/>
              </w:rPr>
              <w:sym w:font="Symbol" w:char="F073"/>
            </w:r>
            <w:r>
              <w:t xml:space="preserve"> = 0dB</w:t>
            </w:r>
          </w:p>
        </w:tc>
      </w:tr>
      <w:tr w:rsidR="00C75446" w14:paraId="208B0592" w14:textId="77777777" w:rsidTr="00C75446">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2F55ED9B" w14:textId="77777777" w:rsidR="00C75446" w:rsidRDefault="00C75446">
            <w:pPr>
              <w:spacing w:after="0"/>
              <w:rPr>
                <w:rFonts w:ascii="Arial" w:hAnsi="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E892BE1" w14:textId="77777777" w:rsidR="00C75446" w:rsidRDefault="00C75446">
            <w:pPr>
              <w:pStyle w:val="TAC"/>
            </w:pPr>
            <w: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F64FEAD" w14:textId="77777777" w:rsidR="00C75446" w:rsidRDefault="00C75446">
            <w:pPr>
              <w:pStyle w:val="TAC"/>
              <w:rPr>
                <w:b/>
                <w:bCs/>
                <w:lang w:eastAsia="en-GB"/>
              </w:rPr>
            </w:pPr>
            <w:r>
              <w:rPr>
                <w:b/>
                <w:bCs/>
                <w:lang w:eastAsia="en-GB"/>
              </w:rPr>
              <w:object w:dxaOrig="288" w:dyaOrig="288" w14:anchorId="56D445BE">
                <v:shape id="_x0000_i1038" type="#_x0000_t75" style="width:14.4pt;height:14.4pt" o:ole="">
                  <v:imagedata r:id="rId14" o:title=""/>
                </v:shape>
                <o:OLEObject Type="Embed" ProgID="Equation.3" ShapeID="_x0000_i1038" DrawAspect="Content" ObjectID="_1658335548" r:id="rId32"/>
              </w:object>
            </w:r>
            <w:r>
              <w:t xml:space="preserve"> = -6dB, </w:t>
            </w:r>
            <w:r>
              <w:rPr>
                <w:b/>
                <w:bCs/>
                <w:lang w:eastAsia="en-GB"/>
              </w:rPr>
              <w:object w:dxaOrig="276" w:dyaOrig="288" w14:anchorId="28847493">
                <v:shape id="_x0000_i1039" type="#_x0000_t75" style="width:13.8pt;height:14.4pt" o:ole="">
                  <v:imagedata r:id="rId16" o:title=""/>
                </v:shape>
                <o:OLEObject Type="Embed" ProgID="Equation.3" ShapeID="_x0000_i1039" DrawAspect="Content" ObjectID="_1658335549" r:id="rId33"/>
              </w:object>
            </w:r>
            <w:r>
              <w:t xml:space="preserve">= -6dB, </w:t>
            </w:r>
            <w:r>
              <w:rPr>
                <w:b/>
                <w:bCs/>
              </w:rPr>
              <w:sym w:font="Symbol" w:char="F073"/>
            </w:r>
            <w:r>
              <w:t xml:space="preserve"> = 3dB</w:t>
            </w:r>
          </w:p>
        </w:tc>
      </w:tr>
      <w:tr w:rsidR="00C75446" w14:paraId="0D151FD5" w14:textId="77777777" w:rsidTr="00C75446">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106179E6" w14:textId="77777777" w:rsidR="00C75446" w:rsidRDefault="00C75446">
            <w:pPr>
              <w:pStyle w:val="TAC"/>
              <w:rPr>
                <w:position w:val="-12"/>
              </w:rPr>
            </w:pPr>
            <w:r>
              <w:t>Symbols for unused PRBs</w:t>
            </w:r>
          </w:p>
        </w:tc>
        <w:tc>
          <w:tcPr>
            <w:tcW w:w="1440" w:type="dxa"/>
            <w:tcBorders>
              <w:top w:val="single" w:sz="4" w:space="0" w:color="auto"/>
              <w:left w:val="single" w:sz="4" w:space="0" w:color="auto"/>
              <w:bottom w:val="single" w:sz="4" w:space="0" w:color="auto"/>
              <w:right w:val="single" w:sz="4" w:space="0" w:color="auto"/>
            </w:tcBorders>
            <w:vAlign w:val="center"/>
          </w:tcPr>
          <w:p w14:paraId="068E2774" w14:textId="77777777" w:rsidR="00C75446" w:rsidRDefault="00C7544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68C37C7" w14:textId="77777777" w:rsidR="00C75446" w:rsidRDefault="00C75446">
            <w:pPr>
              <w:pStyle w:val="TAC"/>
            </w:pPr>
            <w:r>
              <w:t>OP.1 TDD</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C448E55" w14:textId="77777777" w:rsidR="00C75446" w:rsidRDefault="00C75446">
            <w:pPr>
              <w:pStyle w:val="TAC"/>
            </w:pPr>
            <w:ins w:id="11" w:author="Kazuyoshi Uesaka" w:date="2020-07-27T11:11:00Z">
              <w:r>
                <w:t>OP.1 FS3</w:t>
              </w:r>
            </w:ins>
            <w:del w:id="12" w:author="Kazuyoshi Uesaka" w:date="2020-07-27T11:11:00Z">
              <w:r>
                <w:delText>TBD</w:delText>
              </w:r>
            </w:del>
          </w:p>
        </w:tc>
      </w:tr>
      <w:tr w:rsidR="00C75446" w14:paraId="66E8F864" w14:textId="77777777" w:rsidTr="00C75446">
        <w:trPr>
          <w:cantSplit/>
          <w:trHeight w:val="352"/>
          <w:jc w:val="center"/>
        </w:trPr>
        <w:tc>
          <w:tcPr>
            <w:tcW w:w="9985" w:type="dxa"/>
            <w:gridSpan w:val="4"/>
            <w:tcBorders>
              <w:top w:val="single" w:sz="4" w:space="0" w:color="auto"/>
              <w:left w:val="single" w:sz="4" w:space="0" w:color="auto"/>
              <w:bottom w:val="single" w:sz="4" w:space="0" w:color="auto"/>
              <w:right w:val="single" w:sz="4" w:space="0" w:color="auto"/>
            </w:tcBorders>
            <w:vAlign w:val="center"/>
            <w:hideMark/>
          </w:tcPr>
          <w:p w14:paraId="7E72F6C2" w14:textId="77777777" w:rsidR="00C75446" w:rsidRDefault="00C75446">
            <w:pPr>
              <w:pStyle w:val="TAN"/>
            </w:pPr>
            <w:r>
              <w:t>Note 1:</w:t>
            </w:r>
            <w:r>
              <w:tab/>
              <w:t>as specified in Table 4.2-2 in TS 36.211 [4].</w:t>
            </w:r>
          </w:p>
          <w:p w14:paraId="1B715C27" w14:textId="77777777" w:rsidR="00C75446" w:rsidRDefault="00C75446">
            <w:pPr>
              <w:pStyle w:val="TAN"/>
            </w:pPr>
            <w:r>
              <w:t>Note 2:</w:t>
            </w:r>
            <w:r>
              <w:tab/>
              <w:t>as specified in Table 4.2-1 in TS 36.211 [4].</w:t>
            </w:r>
          </w:p>
        </w:tc>
      </w:tr>
    </w:tbl>
    <w:p w14:paraId="128E0553" w14:textId="77777777" w:rsidR="00C75446" w:rsidRDefault="00C75446" w:rsidP="00C75446"/>
    <w:p w14:paraId="6D6EF154" w14:textId="77777777" w:rsidR="00C75446" w:rsidRDefault="00C75446" w:rsidP="00C75446">
      <w:pPr>
        <w:rPr>
          <w:lang w:eastAsia="zh-CN"/>
        </w:rPr>
      </w:pPr>
      <w:r>
        <w:rPr>
          <w:lang w:eastAsia="zh-CN"/>
        </w:rPr>
        <w:t xml:space="preserve">For UE not supporting 256QAM, </w:t>
      </w:r>
      <w:r>
        <w:t xml:space="preserve">the TB success rate shall be higher than 85% when PDSCH are scheduled with FRC in Table 8.7.12.2-2 with the downlink physical channel setup according to Annex C.3.2. </w:t>
      </w:r>
    </w:p>
    <w:p w14:paraId="542D1BD9" w14:textId="77777777" w:rsidR="00C75446" w:rsidRDefault="00C75446" w:rsidP="00C75446">
      <w:pPr>
        <w:rPr>
          <w:lang w:eastAsia="zh-CN"/>
        </w:rPr>
      </w:pPr>
      <w:r>
        <w:rPr>
          <w:lang w:eastAsia="zh-CN"/>
        </w:rPr>
        <w:t xml:space="preserve">For UE supporting 256QAM, </w:t>
      </w:r>
      <w:r>
        <w:t xml:space="preserve">the TB success rate shall be higher than 85% when PDSCH are scheduled with FRC </w:t>
      </w:r>
      <w:r>
        <w:rPr>
          <w:lang w:eastAsia="zh-CN"/>
        </w:rPr>
        <w:t>in Table 8.7.12.2-3 with the downlink physical channel setup according to Annex C.3.2. For UE supporting 256QAM, the requirement with 64QAM is not applicable.</w:t>
      </w:r>
    </w:p>
    <w:p w14:paraId="6192493E" w14:textId="77777777" w:rsidR="00C75446" w:rsidRDefault="00C75446" w:rsidP="00C75446">
      <w:pPr>
        <w:rPr>
          <w:lang w:eastAsia="zh-CN"/>
        </w:rPr>
      </w:pPr>
      <w:r>
        <w:rPr>
          <w:lang w:eastAsia="zh-CN"/>
        </w:rPr>
        <w:t xml:space="preserve">For LAA </w:t>
      </w:r>
      <w:proofErr w:type="spellStart"/>
      <w:r>
        <w:rPr>
          <w:lang w:eastAsia="zh-CN"/>
        </w:rPr>
        <w:t>SCell</w:t>
      </w:r>
      <w:proofErr w:type="spellEnd"/>
      <w:r>
        <w:rPr>
          <w:lang w:eastAsia="zh-CN"/>
        </w:rPr>
        <w:t xml:space="preserve">, per-CC separate FRCs are defined for different UE capability for </w:t>
      </w:r>
      <w:proofErr w:type="spellStart"/>
      <w:r>
        <w:rPr>
          <w:rFonts w:cs="Arial"/>
        </w:rPr>
        <w:t>endingDwPTS</w:t>
      </w:r>
      <w:proofErr w:type="spellEnd"/>
      <w:r>
        <w:rPr>
          <w:lang w:eastAsia="zh-CN"/>
        </w:rPr>
        <w:t xml:space="preserve"> and </w:t>
      </w:r>
      <w:proofErr w:type="spellStart"/>
      <w:r>
        <w:rPr>
          <w:lang w:eastAsia="ja-JP"/>
        </w:rPr>
        <w:t>secondSlotStartingPosition</w:t>
      </w:r>
      <w:proofErr w:type="spellEnd"/>
      <w:r>
        <w:rPr>
          <w:lang w:eastAsia="ja-JP"/>
        </w:rPr>
        <w:t>.</w:t>
      </w:r>
    </w:p>
    <w:p w14:paraId="4410C190" w14:textId="77777777" w:rsidR="00C75446" w:rsidRDefault="00C75446" w:rsidP="00C75446">
      <w:pPr>
        <w:rPr>
          <w:lang w:eastAsia="en-GB"/>
        </w:rPr>
      </w:pPr>
      <w:r>
        <w:t>The TB success rate is defined as 100%*</w:t>
      </w:r>
      <w:proofErr w:type="spellStart"/>
      <w:r>
        <w:t>N</w:t>
      </w:r>
      <w:r>
        <w:rPr>
          <w:vertAlign w:val="subscript"/>
        </w:rPr>
        <w:t>DL_correct_rx</w:t>
      </w:r>
      <w:proofErr w:type="spellEnd"/>
      <w:r>
        <w:t>/ (</w:t>
      </w:r>
      <w:proofErr w:type="spellStart"/>
      <w:r>
        <w:t>N</w:t>
      </w:r>
      <w:r>
        <w:rPr>
          <w:vertAlign w:val="subscript"/>
        </w:rPr>
        <w:t>DL_newtx</w:t>
      </w:r>
      <w:proofErr w:type="spellEnd"/>
      <w:r>
        <w:t xml:space="preserve"> + </w:t>
      </w:r>
      <w:proofErr w:type="spellStart"/>
      <w:r>
        <w:t>N</w:t>
      </w:r>
      <w:r>
        <w:rPr>
          <w:vertAlign w:val="subscript"/>
        </w:rPr>
        <w:t>DL_retx</w:t>
      </w:r>
      <w:proofErr w:type="spellEnd"/>
      <w:r>
        <w:t xml:space="preserve">), where </w:t>
      </w:r>
      <w:proofErr w:type="spellStart"/>
      <w:r>
        <w:t>N</w:t>
      </w:r>
      <w:r>
        <w:rPr>
          <w:vertAlign w:val="subscript"/>
        </w:rPr>
        <w:t>DL_newtx</w:t>
      </w:r>
      <w:proofErr w:type="spellEnd"/>
      <w:r>
        <w:rPr>
          <w:vertAlign w:val="subscript"/>
        </w:rPr>
        <w:t xml:space="preserve"> </w:t>
      </w:r>
      <w:r>
        <w:t xml:space="preserve">is the number of newly transmitted DL transport blocks, </w:t>
      </w:r>
      <w:proofErr w:type="spellStart"/>
      <w:r>
        <w:t>N</w:t>
      </w:r>
      <w:r>
        <w:rPr>
          <w:vertAlign w:val="subscript"/>
        </w:rPr>
        <w:t>DL_retx</w:t>
      </w:r>
      <w:proofErr w:type="spellEnd"/>
      <w:r>
        <w:t xml:space="preserve"> is the number of retransmitted DL transport blocks, and </w:t>
      </w:r>
      <w:proofErr w:type="spellStart"/>
      <w:r>
        <w:t>N</w:t>
      </w:r>
      <w:r>
        <w:rPr>
          <w:vertAlign w:val="subscript"/>
        </w:rPr>
        <w:t>DL_correct_rx</w:t>
      </w:r>
      <w:proofErr w:type="spellEnd"/>
      <w:r>
        <w:rPr>
          <w:vertAlign w:val="subscript"/>
        </w:rPr>
        <w:t xml:space="preserve"> </w:t>
      </w:r>
      <w:r>
        <w:t xml:space="preserve">is the number of correctly received DL transport blocks. </w:t>
      </w:r>
      <w:r>
        <w:rPr>
          <w:lang w:eastAsia="zh-CN"/>
        </w:rPr>
        <w:t>The TB success rate shall be sustained during at least 300 frames.</w:t>
      </w:r>
    </w:p>
    <w:p w14:paraId="51DE9CAF" w14:textId="77777777" w:rsidR="00C75446" w:rsidRDefault="00C75446" w:rsidP="00C75446">
      <w:pPr>
        <w:pStyle w:val="TH"/>
      </w:pPr>
      <w:r>
        <w:lastRenderedPageBreak/>
        <w:t>Table 8.7.12.2-2: Per-CC FRC for SDR test (</w:t>
      </w:r>
      <w:r>
        <w:rPr>
          <w:lang w:eastAsia="zh-CN"/>
        </w:rPr>
        <w:t>64QAM</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1440"/>
        <w:gridCol w:w="1710"/>
        <w:gridCol w:w="1980"/>
        <w:gridCol w:w="1795"/>
      </w:tblGrid>
      <w:tr w:rsidR="00C75446" w14:paraId="2CF6B09D" w14:textId="77777777" w:rsidTr="00C75446">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642DCA93" w14:textId="77777777" w:rsidR="00C75446" w:rsidRDefault="00C75446">
            <w:pPr>
              <w:pStyle w:val="TAH"/>
            </w:pPr>
            <w:r>
              <w:t>MIMO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BC163E9" w14:textId="77777777" w:rsidR="00C75446" w:rsidRDefault="00C75446">
            <w:pPr>
              <w:pStyle w:val="TAH"/>
            </w:pPr>
            <w:r>
              <w:t>Bandwidth (MHz)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522BACF" w14:textId="77777777" w:rsidR="00C75446" w:rsidRDefault="00C75446">
            <w:pPr>
              <w:pStyle w:val="TAH"/>
            </w:pPr>
            <w:r>
              <w:t>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06576E2" w14:textId="77777777" w:rsidR="00C75446" w:rsidRDefault="00C75446">
            <w:pPr>
              <w:pStyle w:val="TAH"/>
            </w:pPr>
            <w:r>
              <w:t>LAA supporting end partial SF</w:t>
            </w:r>
          </w:p>
        </w:tc>
        <w:tc>
          <w:tcPr>
            <w:tcW w:w="1980" w:type="dxa"/>
            <w:tcBorders>
              <w:top w:val="single" w:sz="4" w:space="0" w:color="auto"/>
              <w:left w:val="single" w:sz="4" w:space="0" w:color="auto"/>
              <w:bottom w:val="single" w:sz="4" w:space="0" w:color="auto"/>
              <w:right w:val="single" w:sz="4" w:space="0" w:color="auto"/>
            </w:tcBorders>
            <w:hideMark/>
          </w:tcPr>
          <w:p w14:paraId="3F8E9438" w14:textId="77777777" w:rsidR="00C75446" w:rsidRDefault="00C75446">
            <w:pPr>
              <w:pStyle w:val="TAH"/>
            </w:pPr>
            <w:r>
              <w:t>LAA supporting initial partial SF but not supporting end partial SF</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BD8F332" w14:textId="77777777" w:rsidR="00C75446" w:rsidRDefault="00C75446">
            <w:pPr>
              <w:pStyle w:val="TAH"/>
            </w:pPr>
            <w:r>
              <w:t>LAA not supporting both initial and end partial SF</w:t>
            </w:r>
          </w:p>
        </w:tc>
      </w:tr>
      <w:tr w:rsidR="00C75446" w14:paraId="3620446B" w14:textId="77777777" w:rsidTr="00C75446">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0EE23CA6" w14:textId="77777777" w:rsidR="00C75446" w:rsidRDefault="00C75446">
            <w:pPr>
              <w:pStyle w:val="TAC"/>
            </w:pPr>
            <w:r>
              <w:t>2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83D55F8" w14:textId="77777777" w:rsidR="00C75446" w:rsidRDefault="00C75446">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417BE46" w14:textId="77777777" w:rsidR="00C75446" w:rsidRDefault="00C75446">
            <w:pPr>
              <w:pStyle w:val="TAC"/>
            </w:pPr>
            <w:r>
              <w:t>N/A</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DEB393B"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3FF4FF1"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4AAC3A4" w14:textId="77777777" w:rsidR="00C75446" w:rsidRDefault="00C75446">
            <w:pPr>
              <w:pStyle w:val="TAC"/>
            </w:pPr>
            <w:r>
              <w:t>N/A</w:t>
            </w:r>
          </w:p>
        </w:tc>
      </w:tr>
      <w:tr w:rsidR="00C75446" w14:paraId="1BA5477C"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D8E8C"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A8243E3" w14:textId="77777777" w:rsidR="00C75446" w:rsidRDefault="00C75446">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27329B2" w14:textId="77777777" w:rsidR="00C75446" w:rsidRDefault="00C75446">
            <w:pPr>
              <w:pStyle w:val="TAC"/>
            </w:pPr>
            <w:r>
              <w:t>R.31-6</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13370E"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733E011"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C27BDB2" w14:textId="77777777" w:rsidR="00C75446" w:rsidRDefault="00C75446">
            <w:pPr>
              <w:pStyle w:val="TAC"/>
            </w:pPr>
            <w:r>
              <w:t>N/A</w:t>
            </w:r>
          </w:p>
        </w:tc>
      </w:tr>
      <w:tr w:rsidR="00C75446" w14:paraId="5052C989"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4103A"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CDF530B" w14:textId="77777777" w:rsidR="00C75446" w:rsidRDefault="00C75446">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E819BE6" w14:textId="77777777" w:rsidR="00C75446" w:rsidRDefault="00C75446">
            <w:pPr>
              <w:pStyle w:val="TAC"/>
            </w:pPr>
            <w:r>
              <w:t>R.31-5</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D46844C"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54E24DC"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1E8F02D" w14:textId="77777777" w:rsidR="00C75446" w:rsidRDefault="00C75446">
            <w:pPr>
              <w:pStyle w:val="TAC"/>
            </w:pPr>
            <w:r>
              <w:t>NA</w:t>
            </w:r>
          </w:p>
        </w:tc>
      </w:tr>
      <w:tr w:rsidR="00C75446" w14:paraId="0B9B91F6"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A68C9"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1629C99" w14:textId="77777777" w:rsidR="00C75446" w:rsidRDefault="00C75446">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F1E4831" w14:textId="77777777" w:rsidR="00C75446" w:rsidRDefault="00C75446">
            <w:pPr>
              <w:pStyle w:val="TAC"/>
            </w:pPr>
            <w:r>
              <w:t>R.31-4</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C43288" w14:textId="77777777" w:rsidR="00C75446" w:rsidRDefault="00C75446">
            <w:pPr>
              <w:pStyle w:val="TAC"/>
            </w:pPr>
            <w:r>
              <w:t>R.6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CD33DC2" w14:textId="77777777" w:rsidR="00C75446" w:rsidRDefault="00C75446">
            <w:pPr>
              <w:pStyle w:val="TAC"/>
            </w:pPr>
            <w:r>
              <w:t>R.7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2EF517B7" w14:textId="77777777" w:rsidR="00C75446" w:rsidRDefault="00C75446">
            <w:pPr>
              <w:pStyle w:val="TAC"/>
            </w:pPr>
            <w:r>
              <w:t>R.5 FS3</w:t>
            </w:r>
          </w:p>
        </w:tc>
      </w:tr>
      <w:tr w:rsidR="00C75446" w14:paraId="6C0A46E8" w14:textId="77777777" w:rsidTr="00C75446">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6A3B52F8" w14:textId="77777777" w:rsidR="00C75446" w:rsidRDefault="00C75446">
            <w:pPr>
              <w:pStyle w:val="TAC"/>
            </w:pPr>
            <w:r>
              <w:t>4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0EAF4AD" w14:textId="77777777" w:rsidR="00C75446" w:rsidRDefault="00C75446">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0B938A2" w14:textId="77777777" w:rsidR="00C75446" w:rsidRDefault="00C75446">
            <w:pPr>
              <w:pStyle w:val="TAC"/>
            </w:pPr>
            <w:r>
              <w:t>N/A</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CBE89FF"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4C0FD8F"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ACC55F4" w14:textId="77777777" w:rsidR="00C75446" w:rsidRDefault="00C75446">
            <w:pPr>
              <w:pStyle w:val="TAC"/>
            </w:pPr>
            <w:r>
              <w:t>N/A</w:t>
            </w:r>
          </w:p>
        </w:tc>
      </w:tr>
      <w:tr w:rsidR="00C75446" w14:paraId="3A3D6218"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F273E"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4A16432" w14:textId="77777777" w:rsidR="00C75446" w:rsidRDefault="00C75446">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E8D9081" w14:textId="77777777" w:rsidR="00C75446" w:rsidRDefault="00C75446">
            <w:pPr>
              <w:pStyle w:val="TAC"/>
            </w:pPr>
            <w:r>
              <w:t>R.31-7</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7ED8380"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DDA88C9"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3BE6535" w14:textId="77777777" w:rsidR="00C75446" w:rsidRDefault="00C75446">
            <w:pPr>
              <w:pStyle w:val="TAC"/>
            </w:pPr>
            <w:r>
              <w:t>N/A</w:t>
            </w:r>
          </w:p>
        </w:tc>
      </w:tr>
      <w:tr w:rsidR="00C75446" w14:paraId="40075F0F"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90344"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92F2BA9" w14:textId="77777777" w:rsidR="00C75446" w:rsidRDefault="00C75446">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1AAB1B5" w14:textId="77777777" w:rsidR="00C75446" w:rsidRDefault="00C75446">
            <w:pPr>
              <w:pStyle w:val="TAC"/>
            </w:pPr>
            <w:r>
              <w:t>R.31-8</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C705940"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D1CC6B0"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3FF30FF" w14:textId="77777777" w:rsidR="00C75446" w:rsidRDefault="00C75446">
            <w:pPr>
              <w:pStyle w:val="TAC"/>
            </w:pPr>
            <w:r>
              <w:t>N/A</w:t>
            </w:r>
          </w:p>
        </w:tc>
      </w:tr>
      <w:tr w:rsidR="00C75446" w14:paraId="7384F113"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693AB"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3EC036D" w14:textId="77777777" w:rsidR="00C75446" w:rsidRDefault="00C75446">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04C53A0" w14:textId="77777777" w:rsidR="00C75446" w:rsidRDefault="00C75446">
            <w:pPr>
              <w:pStyle w:val="TAC"/>
            </w:pPr>
            <w:r>
              <w:t>R.31-9</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B30F19A" w14:textId="77777777" w:rsidR="00C75446" w:rsidRDefault="00C75446">
            <w:pPr>
              <w:pStyle w:val="TAC"/>
            </w:pPr>
            <w:r>
              <w:t>R.9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FB15792" w14:textId="77777777" w:rsidR="00C75446" w:rsidRDefault="00C75446">
            <w:pPr>
              <w:pStyle w:val="TAC"/>
            </w:pPr>
            <w:r>
              <w:t>R.10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1793F7A" w14:textId="77777777" w:rsidR="00C75446" w:rsidRDefault="00C75446">
            <w:pPr>
              <w:pStyle w:val="TAC"/>
            </w:pPr>
            <w:r>
              <w:t>R.8 FS3</w:t>
            </w:r>
          </w:p>
        </w:tc>
      </w:tr>
    </w:tbl>
    <w:p w14:paraId="4E216A3A" w14:textId="77777777" w:rsidR="00C75446" w:rsidRDefault="00C75446" w:rsidP="00C75446">
      <w:pPr>
        <w:rPr>
          <w:lang w:eastAsia="en-GB"/>
        </w:rPr>
      </w:pPr>
    </w:p>
    <w:p w14:paraId="72F50484" w14:textId="77777777" w:rsidR="00C75446" w:rsidRDefault="00C75446" w:rsidP="00C75446">
      <w:pPr>
        <w:pStyle w:val="TH"/>
      </w:pPr>
      <w:r>
        <w:t>Table 8.7.12.2-3: Per-CC FRC for SDR test (256</w:t>
      </w:r>
      <w:r>
        <w:rPr>
          <w:lang w:eastAsia="zh-CN"/>
        </w:rPr>
        <w:t>QAM</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1440"/>
        <w:gridCol w:w="1710"/>
        <w:gridCol w:w="1980"/>
        <w:gridCol w:w="1795"/>
      </w:tblGrid>
      <w:tr w:rsidR="00C75446" w14:paraId="6D156217" w14:textId="77777777" w:rsidTr="00C75446">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3CBB26CD" w14:textId="77777777" w:rsidR="00C75446" w:rsidRDefault="00C75446">
            <w:pPr>
              <w:pStyle w:val="TAH"/>
            </w:pPr>
            <w:r>
              <w:t>MIMO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2CC6135" w14:textId="77777777" w:rsidR="00C75446" w:rsidRDefault="00C75446">
            <w:pPr>
              <w:pStyle w:val="TAH"/>
            </w:pPr>
            <w:r>
              <w:t>Bandwidth (MHz)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5BA2D2F" w14:textId="77777777" w:rsidR="00C75446" w:rsidRDefault="00C75446">
            <w:pPr>
              <w:pStyle w:val="TAH"/>
            </w:pPr>
            <w:r>
              <w:t>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2643285" w14:textId="77777777" w:rsidR="00C75446" w:rsidRDefault="00C75446">
            <w:pPr>
              <w:pStyle w:val="TAH"/>
            </w:pPr>
            <w:r>
              <w:t>LAA supporting end partial SF</w:t>
            </w:r>
          </w:p>
        </w:tc>
        <w:tc>
          <w:tcPr>
            <w:tcW w:w="1980" w:type="dxa"/>
            <w:tcBorders>
              <w:top w:val="single" w:sz="4" w:space="0" w:color="auto"/>
              <w:left w:val="single" w:sz="4" w:space="0" w:color="auto"/>
              <w:bottom w:val="single" w:sz="4" w:space="0" w:color="auto"/>
              <w:right w:val="single" w:sz="4" w:space="0" w:color="auto"/>
            </w:tcBorders>
            <w:hideMark/>
          </w:tcPr>
          <w:p w14:paraId="08F31F57" w14:textId="77777777" w:rsidR="00C75446" w:rsidRDefault="00C75446">
            <w:pPr>
              <w:pStyle w:val="TAH"/>
            </w:pPr>
            <w:r>
              <w:t>LAA supporting initial partial SF but not supporting end partial SF</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2060C5E" w14:textId="77777777" w:rsidR="00C75446" w:rsidRDefault="00C75446">
            <w:pPr>
              <w:pStyle w:val="TAH"/>
            </w:pPr>
            <w:r>
              <w:t>LAA not supporting both initial and end partial SF</w:t>
            </w:r>
          </w:p>
        </w:tc>
      </w:tr>
      <w:tr w:rsidR="00C75446" w14:paraId="204283B1" w14:textId="77777777" w:rsidTr="00C75446">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6860F494" w14:textId="77777777" w:rsidR="00C75446" w:rsidRDefault="00C75446">
            <w:pPr>
              <w:pStyle w:val="TAC"/>
            </w:pPr>
            <w:r>
              <w:t>2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93C514" w14:textId="77777777" w:rsidR="00C75446" w:rsidRDefault="00C75446">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1FC7F03" w14:textId="77777777" w:rsidR="00C75446" w:rsidRDefault="00C75446">
            <w:pPr>
              <w:pStyle w:val="TAC"/>
            </w:pPr>
            <w:r>
              <w:t>N/A</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EA15B67"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F3C3291"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236CCEB4" w14:textId="77777777" w:rsidR="00C75446" w:rsidRDefault="00C75446">
            <w:pPr>
              <w:pStyle w:val="TAC"/>
            </w:pPr>
            <w:r>
              <w:t>N/A</w:t>
            </w:r>
          </w:p>
        </w:tc>
      </w:tr>
      <w:tr w:rsidR="00C75446" w14:paraId="3FC029FA"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2EEE6"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B53BFF9" w14:textId="77777777" w:rsidR="00C75446" w:rsidRDefault="00C75446">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6F8AC2A" w14:textId="77777777" w:rsidR="00C75446" w:rsidRDefault="00C75446">
            <w:pPr>
              <w:pStyle w:val="TAC"/>
            </w:pPr>
            <w:r>
              <w:t>R.68-2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F1B914"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055E460"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A26DB83" w14:textId="77777777" w:rsidR="00C75446" w:rsidRDefault="00C75446">
            <w:pPr>
              <w:pStyle w:val="TAC"/>
            </w:pPr>
            <w:r>
              <w:t>N/A</w:t>
            </w:r>
          </w:p>
        </w:tc>
      </w:tr>
      <w:tr w:rsidR="00C75446" w14:paraId="5ED332CE"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2793"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555FE60" w14:textId="77777777" w:rsidR="00C75446" w:rsidRDefault="00C75446">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F0CB01E" w14:textId="77777777" w:rsidR="00C75446" w:rsidRDefault="00C75446">
            <w:pPr>
              <w:pStyle w:val="TAC"/>
            </w:pPr>
            <w:r>
              <w:t>R.68-1</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4CD69DC"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762D33E"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254EE5D0" w14:textId="77777777" w:rsidR="00C75446" w:rsidRDefault="00C75446">
            <w:pPr>
              <w:pStyle w:val="TAC"/>
            </w:pPr>
            <w:r>
              <w:t>NA</w:t>
            </w:r>
          </w:p>
        </w:tc>
      </w:tr>
      <w:tr w:rsidR="00C75446" w14:paraId="6EA2C049"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0E54C"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57973FF" w14:textId="77777777" w:rsidR="00C75446" w:rsidRDefault="00C75446">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F63B9E1" w14:textId="77777777" w:rsidR="00C75446" w:rsidRDefault="00C75446">
            <w:pPr>
              <w:pStyle w:val="TAC"/>
            </w:pPr>
            <w:r>
              <w:t>R.68</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FDEC813" w14:textId="77777777" w:rsidR="00C75446" w:rsidRDefault="00C75446">
            <w:pPr>
              <w:pStyle w:val="TAC"/>
            </w:pPr>
            <w:r>
              <w:t>R.12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0AE6ADA" w14:textId="77777777" w:rsidR="00C75446" w:rsidRDefault="00C75446">
            <w:pPr>
              <w:pStyle w:val="TAC"/>
            </w:pPr>
            <w:r>
              <w:t>R.13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E46010A" w14:textId="77777777" w:rsidR="00C75446" w:rsidRDefault="00C75446">
            <w:pPr>
              <w:pStyle w:val="TAC"/>
            </w:pPr>
            <w:r>
              <w:t>R.11 FS3</w:t>
            </w:r>
          </w:p>
        </w:tc>
      </w:tr>
      <w:tr w:rsidR="00C75446" w14:paraId="79251388" w14:textId="77777777" w:rsidTr="00C75446">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74B7A0AF" w14:textId="77777777" w:rsidR="00C75446" w:rsidRDefault="00C75446">
            <w:pPr>
              <w:pStyle w:val="TAC"/>
            </w:pPr>
            <w:r>
              <w:t>4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39C56A1" w14:textId="77777777" w:rsidR="00C75446" w:rsidRDefault="00C75446">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FB43E78" w14:textId="77777777" w:rsidR="00C75446" w:rsidRDefault="00C75446">
            <w:pPr>
              <w:pStyle w:val="TAC"/>
            </w:pPr>
            <w:r>
              <w:t>N/A</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0CD7596"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524B5DE"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C61A5DD" w14:textId="77777777" w:rsidR="00C75446" w:rsidRDefault="00C75446">
            <w:pPr>
              <w:pStyle w:val="TAC"/>
            </w:pPr>
            <w:r>
              <w:t>N/A</w:t>
            </w:r>
          </w:p>
        </w:tc>
      </w:tr>
      <w:tr w:rsidR="00C75446" w14:paraId="160B8292"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B392D"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27D3510" w14:textId="77777777" w:rsidR="00C75446" w:rsidRDefault="00C75446">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86965C0" w14:textId="77777777" w:rsidR="00C75446" w:rsidRDefault="00C75446">
            <w:pPr>
              <w:pStyle w:val="TAC"/>
            </w:pPr>
            <w:r>
              <w:t>R.68-4</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E7166C5"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F805C3F"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A5FBE13" w14:textId="77777777" w:rsidR="00C75446" w:rsidRDefault="00C75446">
            <w:pPr>
              <w:pStyle w:val="TAC"/>
            </w:pPr>
            <w:r>
              <w:t>N/A</w:t>
            </w:r>
          </w:p>
        </w:tc>
      </w:tr>
      <w:tr w:rsidR="00C75446" w14:paraId="16A39797"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CE032"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751D11A" w14:textId="77777777" w:rsidR="00C75446" w:rsidRDefault="00C75446">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8CFC4B6" w14:textId="77777777" w:rsidR="00C75446" w:rsidRDefault="00C75446">
            <w:pPr>
              <w:pStyle w:val="TAC"/>
            </w:pPr>
            <w:r>
              <w:t>R.68-5</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5BA5407" w14:textId="77777777" w:rsidR="00C75446" w:rsidRDefault="00C75446">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8368F8C" w14:textId="77777777" w:rsidR="00C75446" w:rsidRDefault="00C75446">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202DC321" w14:textId="77777777" w:rsidR="00C75446" w:rsidRDefault="00C75446">
            <w:pPr>
              <w:pStyle w:val="TAC"/>
            </w:pPr>
            <w:r>
              <w:t>N/A</w:t>
            </w:r>
          </w:p>
        </w:tc>
      </w:tr>
      <w:tr w:rsidR="00C75446" w14:paraId="1E0542BD" w14:textId="77777777" w:rsidTr="00C754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B4417" w14:textId="77777777" w:rsidR="00C75446" w:rsidRDefault="00C75446">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E6FDDBA" w14:textId="77777777" w:rsidR="00C75446" w:rsidRDefault="00C75446">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49A0B53" w14:textId="77777777" w:rsidR="00C75446" w:rsidRDefault="00C75446">
            <w:pPr>
              <w:pStyle w:val="TAC"/>
            </w:pPr>
            <w:r>
              <w:t>R.68-6</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4B15894" w14:textId="77777777" w:rsidR="00C75446" w:rsidRDefault="00C75446">
            <w:pPr>
              <w:pStyle w:val="TAC"/>
            </w:pPr>
            <w:r>
              <w:t>R.15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29FEF0C" w14:textId="77777777" w:rsidR="00C75446" w:rsidRDefault="00C75446">
            <w:pPr>
              <w:pStyle w:val="TAC"/>
            </w:pPr>
            <w:r>
              <w:t>R.16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CA26B90" w14:textId="77777777" w:rsidR="00C75446" w:rsidRDefault="00C75446">
            <w:pPr>
              <w:pStyle w:val="TAC"/>
            </w:pPr>
            <w:r>
              <w:t>R.14 FS3</w:t>
            </w:r>
          </w:p>
        </w:tc>
      </w:tr>
    </w:tbl>
    <w:p w14:paraId="4ADE14D1" w14:textId="77777777" w:rsidR="00C75446" w:rsidRDefault="00C75446" w:rsidP="00C75446"/>
    <w:p w14:paraId="44D16CB1" w14:textId="77777777" w:rsidR="00C75446" w:rsidRDefault="00C75446" w:rsidP="00C75446">
      <w:pPr>
        <w:rPr>
          <w:rFonts w:eastAsia="Malgun Gothic"/>
          <w:lang w:eastAsia="en-GB"/>
        </w:rPr>
      </w:pPr>
      <w:r>
        <w:t>CA configuration, bandwidth combination and MIMO layer on each CC is determined by following procedure.</w:t>
      </w:r>
    </w:p>
    <w:p w14:paraId="3143A92E" w14:textId="77777777" w:rsidR="00C75446" w:rsidRDefault="00C75446" w:rsidP="00C75446">
      <w:pPr>
        <w:pStyle w:val="B1"/>
      </w:pPr>
      <w:r>
        <w:rPr>
          <w:rFonts w:eastAsia="Malgun Gothic"/>
        </w:rPr>
        <w:t>-</w:t>
      </w:r>
      <w:r>
        <w:rPr>
          <w:rFonts w:eastAsia="Malgun Gothic"/>
        </w:rPr>
        <w:tab/>
        <w:t>Select one CA bandwidth combination among all supported CA configurations with bandwidth combination and MIMO layer on each CC following the equation that leads to largest equivalent aggregated bandwidth among all CA bandwidth combinations supported by UE. Equivalent aggregated bandwidth is defined as</w:t>
      </w:r>
    </w:p>
    <w:p w14:paraId="0BBE0C40" w14:textId="77777777" w:rsidR="00C75446" w:rsidRDefault="00C75446" w:rsidP="00C75446">
      <w:pPr>
        <w:pStyle w:val="EQ"/>
      </w:pPr>
      <w:r>
        <w:rPr>
          <w:rFonts w:eastAsia="Malgun Gothic"/>
        </w:rPr>
        <w:tab/>
      </w:r>
      <w:r>
        <w:rPr>
          <w:position w:val="-28"/>
        </w:rPr>
        <w:object w:dxaOrig="1440" w:dyaOrig="672" w14:anchorId="7C78EA1D">
          <v:shape id="_x0000_i1040" type="#_x0000_t75" style="width:1in;height:33.6pt" o:ole="">
            <v:imagedata r:id="rId20" o:title=""/>
          </v:shape>
          <o:OLEObject Type="Embed" ProgID="Equation.3" ShapeID="_x0000_i1040" DrawAspect="Content" ObjectID="_1658335550" r:id="rId34"/>
        </w:object>
      </w:r>
    </w:p>
    <w:p w14:paraId="14E8B21E" w14:textId="77777777" w:rsidR="00C75446" w:rsidRDefault="00C75446" w:rsidP="00C75446">
      <w:pPr>
        <w:pStyle w:val="B1"/>
        <w:rPr>
          <w:rFonts w:eastAsia="Malgun Gothic"/>
        </w:rPr>
      </w:pPr>
      <w:r>
        <w:t xml:space="preserve">where </w:t>
      </w:r>
      <w:r>
        <w:rPr>
          <w:position w:val="-6"/>
        </w:rPr>
        <w:object w:dxaOrig="288" w:dyaOrig="288" w14:anchorId="45BA5C03">
          <v:shape id="_x0000_i1041" type="#_x0000_t75" style="width:14.4pt;height:14.4pt" o:ole="">
            <v:imagedata r:id="rId22" o:title=""/>
          </v:shape>
          <o:OLEObject Type="Embed" ProgID="Equation.3" ShapeID="_x0000_i1041" DrawAspect="Content" ObjectID="_1658335551" r:id="rId35"/>
        </w:object>
      </w:r>
      <w:r>
        <w:t xml:space="preserve"> is number of CCs, </w:t>
      </w:r>
      <w:r>
        <w:rPr>
          <w:position w:val="-12"/>
        </w:rPr>
        <w:object w:dxaOrig="1008" w:dyaOrig="360" w14:anchorId="1968B423">
          <v:shape id="_x0000_i1042" type="#_x0000_t75" style="width:50.4pt;height:18pt" o:ole="">
            <v:imagedata r:id="rId24" o:title=""/>
          </v:shape>
          <o:OLEObject Type="Embed" ProgID="Equation.3" ShapeID="_x0000_i1042" DrawAspect="Content" ObjectID="_1658335552" r:id="rId36"/>
        </w:object>
      </w:r>
      <w:r>
        <w:t xml:space="preserve"> and </w:t>
      </w:r>
      <w:r>
        <w:rPr>
          <w:position w:val="-12"/>
        </w:rPr>
        <w:object w:dxaOrig="1668" w:dyaOrig="360" w14:anchorId="60D35C68">
          <v:shape id="_x0000_i1043" type="#_x0000_t75" style="width:83.4pt;height:18pt" o:ole="">
            <v:imagedata r:id="rId26" o:title=""/>
          </v:shape>
          <o:OLEObject Type="Embed" ProgID="Equation.3" ShapeID="_x0000_i1043" DrawAspect="Content" ObjectID="_1658335553" r:id="rId37"/>
        </w:object>
      </w:r>
      <w:r>
        <w:t xml:space="preserve">is MIMO layer  and bandwidth of CC </w:t>
      </w:r>
      <w:r>
        <w:rPr>
          <w:position w:val="-6"/>
        </w:rPr>
        <w:object w:dxaOrig="132" w:dyaOrig="252" w14:anchorId="278CFCBE">
          <v:shape id="_x0000_i1044" type="#_x0000_t75" style="width:6.6pt;height:12.6pt" o:ole="">
            <v:imagedata r:id="rId28" o:title=""/>
          </v:shape>
          <o:OLEObject Type="Embed" ProgID="Equation.3" ShapeID="_x0000_i1044" DrawAspect="Content" ObjectID="_1658335554" r:id="rId38"/>
        </w:object>
      </w:r>
      <w:r>
        <w:t>.</w:t>
      </w:r>
    </w:p>
    <w:p w14:paraId="3E05EB96" w14:textId="77777777" w:rsidR="00C75446" w:rsidRDefault="00C75446" w:rsidP="00C75446">
      <w:pPr>
        <w:pStyle w:val="B1"/>
      </w:pPr>
      <w:r>
        <w:rPr>
          <w:rFonts w:eastAsia="Malgun Gothic"/>
        </w:rPr>
        <w:t>-</w:t>
      </w:r>
      <w:r>
        <w:rPr>
          <w:rFonts w:eastAsia="Malgun Gothic"/>
        </w:rPr>
        <w:tab/>
        <w:t>When there are multiple sets of {CA configuration, bandwidth combination, MIMO layer} with same largest aggregated bandwidth, select one among sets with largest number of 4 layer CCs.</w:t>
      </w:r>
    </w:p>
    <w:p w14:paraId="042BA64C" w14:textId="77777777" w:rsidR="00C75446" w:rsidRDefault="00C75446" w:rsidP="00C75446">
      <w:pPr>
        <w:pStyle w:val="Heading4"/>
        <w:rPr>
          <w:rFonts w:eastAsia="Malgun Gothic"/>
          <w:snapToGrid w:val="0"/>
        </w:rPr>
      </w:pPr>
      <w:r>
        <w:rPr>
          <w:snapToGrid w:val="0"/>
        </w:rPr>
        <w:t>8.7.1</w:t>
      </w:r>
      <w:r>
        <w:rPr>
          <w:snapToGrid w:val="0"/>
          <w:lang w:eastAsia="zh-CN"/>
        </w:rPr>
        <w:t>2</w:t>
      </w:r>
      <w:r>
        <w:rPr>
          <w:snapToGrid w:val="0"/>
        </w:rPr>
        <w:t>.3</w:t>
      </w:r>
      <w:r>
        <w:rPr>
          <w:rFonts w:eastAsia="Malgun Gothic"/>
          <w:snapToGrid w:val="0"/>
        </w:rPr>
        <w:tab/>
      </w:r>
      <w:r>
        <w:rPr>
          <w:snapToGrid w:val="0"/>
          <w:lang w:eastAsia="zh-CN"/>
        </w:rPr>
        <w:t>TDD-FDD CA in licensed bands</w:t>
      </w:r>
    </w:p>
    <w:p w14:paraId="19976C0E" w14:textId="77777777" w:rsidR="00C75446" w:rsidRDefault="00C75446" w:rsidP="00C75446">
      <w:r>
        <w:t xml:space="preserve">The parameters specified in Table 8.7.12.3-1 are valid for all </w:t>
      </w:r>
      <w:r>
        <w:rPr>
          <w:lang w:eastAsia="zh-CN"/>
        </w:rPr>
        <w:t>LAA</w:t>
      </w:r>
      <w:r>
        <w:t xml:space="preserve"> </w:t>
      </w:r>
      <w:r>
        <w:rPr>
          <w:lang w:eastAsia="zh-CN"/>
        </w:rPr>
        <w:t xml:space="preserve">CA SDR </w:t>
      </w:r>
      <w:r>
        <w:t>tests unless otherwise stated.</w:t>
      </w:r>
    </w:p>
    <w:p w14:paraId="611922A3" w14:textId="77777777" w:rsidR="00C75446" w:rsidRDefault="00C75446" w:rsidP="00C75446">
      <w:pPr>
        <w:pStyle w:val="TH"/>
      </w:pPr>
      <w:r>
        <w:lastRenderedPageBreak/>
        <w:t>Table 8.7.12.3-1: Common Test Parameters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1256"/>
        <w:gridCol w:w="2341"/>
        <w:gridCol w:w="2341"/>
        <w:gridCol w:w="2071"/>
      </w:tblGrid>
      <w:tr w:rsidR="00C75446" w14:paraId="013F1410" w14:textId="77777777" w:rsidTr="00C75446">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C52A0FB" w14:textId="77777777" w:rsidR="00C75446" w:rsidRDefault="00C75446">
            <w:pPr>
              <w:pStyle w:val="TAH"/>
              <w:rPr>
                <w:rFonts w:eastAsia="?? ??"/>
              </w:rPr>
            </w:pPr>
            <w:r>
              <w:rPr>
                <w:rFonts w:eastAsia="?? ??"/>
              </w:rPr>
              <w:t>Parameter</w:t>
            </w:r>
          </w:p>
        </w:tc>
        <w:tc>
          <w:tcPr>
            <w:tcW w:w="1255" w:type="dxa"/>
            <w:tcBorders>
              <w:top w:val="single" w:sz="4" w:space="0" w:color="auto"/>
              <w:left w:val="single" w:sz="4" w:space="0" w:color="auto"/>
              <w:bottom w:val="single" w:sz="4" w:space="0" w:color="auto"/>
              <w:right w:val="single" w:sz="4" w:space="0" w:color="auto"/>
            </w:tcBorders>
            <w:vAlign w:val="center"/>
            <w:hideMark/>
          </w:tcPr>
          <w:p w14:paraId="28F687E4" w14:textId="77777777" w:rsidR="00C75446" w:rsidRDefault="00C75446">
            <w:pPr>
              <w:pStyle w:val="TAH"/>
              <w:rPr>
                <w:rFonts w:eastAsia="?? ??"/>
              </w:rPr>
            </w:pPr>
            <w:r>
              <w:rPr>
                <w:rFonts w:eastAsia="?? ??"/>
              </w:rPr>
              <w:t>Unit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7ECFA" w14:textId="77777777" w:rsidR="00C75446" w:rsidRDefault="00C75446">
            <w:pPr>
              <w:pStyle w:val="TAH"/>
              <w:rPr>
                <w:rFonts w:eastAsia="?? ??"/>
              </w:rPr>
            </w:pPr>
            <w:r>
              <w:rPr>
                <w:rFonts w:eastAsia="?? ??"/>
              </w:rPr>
              <w:t>FDD CC</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B00AB" w14:textId="77777777" w:rsidR="00C75446" w:rsidRDefault="00C75446">
            <w:pPr>
              <w:pStyle w:val="TAH"/>
              <w:rPr>
                <w:rFonts w:eastAsia="?? ??"/>
              </w:rPr>
            </w:pPr>
            <w:r>
              <w:rPr>
                <w:rFonts w:eastAsia="?? ??"/>
              </w:rPr>
              <w:t>TDD CC</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0B595C2" w14:textId="77777777" w:rsidR="00C75446" w:rsidRDefault="00C75446">
            <w:pPr>
              <w:pStyle w:val="TAH"/>
              <w:rPr>
                <w:rFonts w:eastAsia="?? ??"/>
              </w:rPr>
            </w:pPr>
            <w:r>
              <w:rPr>
                <w:rFonts w:eastAsia="?? ??"/>
              </w:rPr>
              <w:t>LAA CC</w:t>
            </w:r>
          </w:p>
        </w:tc>
      </w:tr>
      <w:tr w:rsidR="00C75446" w14:paraId="475C7853" w14:textId="77777777" w:rsidTr="00C75446">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BF16288" w14:textId="77777777" w:rsidR="00C75446" w:rsidRDefault="00C75446">
            <w:pPr>
              <w:pStyle w:val="TAC"/>
              <w:rPr>
                <w:rFonts w:cs="Arial"/>
              </w:rPr>
            </w:pPr>
            <w:r>
              <w:rPr>
                <w:rFonts w:cs="Arial"/>
              </w:rPr>
              <w:t>Transmission mode</w:t>
            </w:r>
          </w:p>
        </w:tc>
        <w:tc>
          <w:tcPr>
            <w:tcW w:w="1255" w:type="dxa"/>
            <w:tcBorders>
              <w:top w:val="single" w:sz="4" w:space="0" w:color="auto"/>
              <w:left w:val="single" w:sz="4" w:space="0" w:color="auto"/>
              <w:bottom w:val="single" w:sz="4" w:space="0" w:color="auto"/>
              <w:right w:val="single" w:sz="4" w:space="0" w:color="auto"/>
            </w:tcBorders>
            <w:vAlign w:val="center"/>
          </w:tcPr>
          <w:p w14:paraId="265DE881" w14:textId="77777777" w:rsidR="00C75446" w:rsidRDefault="00C75446">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7BAD6DDC" w14:textId="77777777" w:rsidR="00C75446" w:rsidRDefault="00C75446">
            <w:pPr>
              <w:pStyle w:val="TAC"/>
              <w:rPr>
                <w:rFonts w:eastAsia="?? ??" w:cs="Arial"/>
              </w:rPr>
            </w:pPr>
            <w:r>
              <w:rPr>
                <w:rFonts w:eastAsia="?? ??" w:cs="Arial"/>
              </w:rPr>
              <w:t>3</w:t>
            </w:r>
          </w:p>
        </w:tc>
      </w:tr>
      <w:tr w:rsidR="00C75446" w14:paraId="1B92C13F" w14:textId="77777777" w:rsidTr="00C75446">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180D51B" w14:textId="77777777" w:rsidR="00C75446" w:rsidRDefault="00C75446">
            <w:pPr>
              <w:pStyle w:val="TAC"/>
              <w:rPr>
                <w:rFonts w:cs="Arial"/>
              </w:rPr>
            </w:pPr>
            <w:r>
              <w:rPr>
                <w:rFonts w:cs="Arial"/>
              </w:rPr>
              <w:t>Uplink downlink configuration (Note 1)</w:t>
            </w:r>
          </w:p>
        </w:tc>
        <w:tc>
          <w:tcPr>
            <w:tcW w:w="1255" w:type="dxa"/>
            <w:tcBorders>
              <w:top w:val="single" w:sz="4" w:space="0" w:color="auto"/>
              <w:left w:val="single" w:sz="4" w:space="0" w:color="auto"/>
              <w:bottom w:val="single" w:sz="4" w:space="0" w:color="auto"/>
              <w:right w:val="single" w:sz="4" w:space="0" w:color="auto"/>
            </w:tcBorders>
            <w:vAlign w:val="center"/>
          </w:tcPr>
          <w:p w14:paraId="067C3531" w14:textId="77777777" w:rsidR="00C75446" w:rsidRDefault="00C75446">
            <w:pPr>
              <w:pStyle w:val="TAC"/>
              <w:rPr>
                <w:rFonts w:eastAsia="?? ??" w:cs="Arial"/>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6115E1C" w14:textId="77777777" w:rsidR="00C75446" w:rsidRDefault="00C75446">
            <w:pPr>
              <w:pStyle w:val="TAC"/>
              <w:rPr>
                <w:rFonts w:eastAsia="?? ??" w:cs="Arial"/>
              </w:rPr>
            </w:pPr>
            <w:r>
              <w:rPr>
                <w:rFonts w:eastAsia="?? ??" w:cs="Arial"/>
              </w:rPr>
              <w:t>N/A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5432AF" w14:textId="77777777" w:rsidR="00C75446" w:rsidRDefault="00C75446">
            <w:pPr>
              <w:pStyle w:val="TAC"/>
              <w:rPr>
                <w:rFonts w:eastAsia="?? ??" w:cs="Arial"/>
              </w:rPr>
            </w:pPr>
            <w:r>
              <w:rPr>
                <w:rFonts w:eastAsia="?? ??" w:cs="Arial"/>
              </w:rPr>
              <w:t>1</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0294D9A" w14:textId="77777777" w:rsidR="00C75446" w:rsidRDefault="00C75446">
            <w:pPr>
              <w:pStyle w:val="TAC"/>
              <w:rPr>
                <w:rFonts w:eastAsia="?? ??" w:cs="Arial"/>
              </w:rPr>
            </w:pPr>
            <w:r>
              <w:rPr>
                <w:rFonts w:eastAsia="?? ??" w:cs="Arial"/>
              </w:rPr>
              <w:t>N/A</w:t>
            </w:r>
          </w:p>
        </w:tc>
      </w:tr>
      <w:tr w:rsidR="00C75446" w14:paraId="6B7FD47D" w14:textId="77777777" w:rsidTr="00C75446">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80C5F7B" w14:textId="77777777" w:rsidR="00C75446" w:rsidRDefault="00C75446">
            <w:pPr>
              <w:pStyle w:val="TAC"/>
              <w:rPr>
                <w:rFonts w:cs="Arial"/>
              </w:rPr>
            </w:pPr>
            <w:r>
              <w:rPr>
                <w:rFonts w:cs="Arial"/>
              </w:rPr>
              <w:t>Special subframe configuration (Note 2)</w:t>
            </w:r>
          </w:p>
        </w:tc>
        <w:tc>
          <w:tcPr>
            <w:tcW w:w="1255" w:type="dxa"/>
            <w:tcBorders>
              <w:top w:val="single" w:sz="4" w:space="0" w:color="auto"/>
              <w:left w:val="single" w:sz="4" w:space="0" w:color="auto"/>
              <w:bottom w:val="single" w:sz="4" w:space="0" w:color="auto"/>
              <w:right w:val="single" w:sz="4" w:space="0" w:color="auto"/>
            </w:tcBorders>
            <w:vAlign w:val="center"/>
          </w:tcPr>
          <w:p w14:paraId="3DB7EA78" w14:textId="77777777" w:rsidR="00C75446" w:rsidRDefault="00C75446">
            <w:pPr>
              <w:pStyle w:val="TAC"/>
              <w:rPr>
                <w:rFonts w:eastAsia="?? ??" w:cs="Arial"/>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53AACFF0" w14:textId="77777777" w:rsidR="00C75446" w:rsidRDefault="00C75446">
            <w:pPr>
              <w:pStyle w:val="TAC"/>
              <w:rPr>
                <w:rFonts w:eastAsia="?? ??" w:cs="Arial"/>
              </w:rPr>
            </w:pPr>
            <w:r>
              <w:rPr>
                <w:rFonts w:eastAsia="?? ??" w:cs="Arial"/>
              </w:rPr>
              <w:t>N/A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F81BED" w14:textId="77777777" w:rsidR="00C75446" w:rsidRDefault="00C75446">
            <w:pPr>
              <w:pStyle w:val="TAC"/>
              <w:rPr>
                <w:rFonts w:eastAsia="?? ??" w:cs="Arial"/>
              </w:rPr>
            </w:pPr>
            <w:r>
              <w:rPr>
                <w:rFonts w:eastAsia="?? ??" w:cs="Arial"/>
              </w:rPr>
              <w:t>4</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B5448F5" w14:textId="77777777" w:rsidR="00C75446" w:rsidRDefault="00C75446">
            <w:pPr>
              <w:pStyle w:val="TAC"/>
              <w:rPr>
                <w:rFonts w:eastAsia="?? ??" w:cs="Arial"/>
              </w:rPr>
            </w:pPr>
            <w:r>
              <w:rPr>
                <w:rFonts w:eastAsia="?? ??" w:cs="Arial"/>
              </w:rPr>
              <w:t>N/A</w:t>
            </w:r>
          </w:p>
        </w:tc>
      </w:tr>
      <w:tr w:rsidR="00C75446" w14:paraId="0A15F818" w14:textId="77777777" w:rsidTr="00C75446">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207B86C" w14:textId="77777777" w:rsidR="00C75446" w:rsidRDefault="00C75446">
            <w:pPr>
              <w:pStyle w:val="TAC"/>
              <w:rPr>
                <w:rFonts w:cs="Arial"/>
              </w:rPr>
            </w:pPr>
            <w:r>
              <w:rPr>
                <w:rFonts w:cs="Arial"/>
              </w:rPr>
              <w:t>Cyclic prefix</w:t>
            </w:r>
          </w:p>
        </w:tc>
        <w:tc>
          <w:tcPr>
            <w:tcW w:w="1255" w:type="dxa"/>
            <w:tcBorders>
              <w:top w:val="single" w:sz="4" w:space="0" w:color="auto"/>
              <w:left w:val="single" w:sz="4" w:space="0" w:color="auto"/>
              <w:bottom w:val="single" w:sz="4" w:space="0" w:color="auto"/>
              <w:right w:val="single" w:sz="4" w:space="0" w:color="auto"/>
            </w:tcBorders>
            <w:vAlign w:val="center"/>
          </w:tcPr>
          <w:p w14:paraId="1D3AC833" w14:textId="77777777" w:rsidR="00C75446" w:rsidRDefault="00C75446">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731F1282" w14:textId="77777777" w:rsidR="00C75446" w:rsidRDefault="00C75446">
            <w:pPr>
              <w:pStyle w:val="TAC"/>
              <w:rPr>
                <w:rFonts w:eastAsia="?? ??" w:cs="Arial"/>
              </w:rPr>
            </w:pPr>
            <w:r>
              <w:rPr>
                <w:rFonts w:eastAsia="?? ??" w:cs="Arial"/>
              </w:rPr>
              <w:t>Normal</w:t>
            </w:r>
          </w:p>
        </w:tc>
      </w:tr>
      <w:tr w:rsidR="00C75446" w14:paraId="3A81AE68" w14:textId="77777777" w:rsidTr="00C75446">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7DB75BB" w14:textId="77777777" w:rsidR="00C75446" w:rsidRDefault="00C75446">
            <w:pPr>
              <w:pStyle w:val="TAC"/>
              <w:rPr>
                <w:rFonts w:cs="Arial"/>
              </w:rPr>
            </w:pPr>
            <w:r>
              <w:rPr>
                <w:rFonts w:cs="Arial"/>
                <w:bCs/>
              </w:rPr>
              <w:t>Cell ID</w:t>
            </w:r>
          </w:p>
        </w:tc>
        <w:tc>
          <w:tcPr>
            <w:tcW w:w="1255" w:type="dxa"/>
            <w:tcBorders>
              <w:top w:val="single" w:sz="4" w:space="0" w:color="auto"/>
              <w:left w:val="single" w:sz="4" w:space="0" w:color="auto"/>
              <w:bottom w:val="single" w:sz="4" w:space="0" w:color="auto"/>
              <w:right w:val="single" w:sz="4" w:space="0" w:color="auto"/>
            </w:tcBorders>
            <w:vAlign w:val="center"/>
          </w:tcPr>
          <w:p w14:paraId="09404594" w14:textId="77777777" w:rsidR="00C75446" w:rsidRDefault="00C75446">
            <w:pPr>
              <w:pStyle w:val="TAC"/>
              <w:rPr>
                <w:rFonts w:eastAsia="?? ??" w:cs="Arial"/>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1B9EC8D" w14:textId="77777777" w:rsidR="00C75446" w:rsidRDefault="00C75446">
            <w:pPr>
              <w:pStyle w:val="TAC"/>
              <w:rPr>
                <w:rFonts w:eastAsia="?? ??" w:cs="Arial"/>
              </w:rPr>
            </w:pP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B49006" w14:textId="77777777" w:rsidR="00C75446" w:rsidRDefault="00C75446">
            <w:pPr>
              <w:pStyle w:val="TAC"/>
              <w:rPr>
                <w:rFonts w:cs="Arial"/>
                <w:lang w:eastAsia="zh-CN"/>
              </w:rPr>
            </w:pPr>
            <w:r>
              <w:rPr>
                <w:rFonts w:cs="Arial"/>
                <w:lang w:eastAsia="zh-CN"/>
              </w:rPr>
              <w:t>0</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E0615DE" w14:textId="77777777" w:rsidR="00C75446" w:rsidRDefault="00C75446">
            <w:pPr>
              <w:pStyle w:val="TAC"/>
              <w:rPr>
                <w:rFonts w:cs="Arial"/>
                <w:lang w:eastAsia="zh-CN"/>
              </w:rPr>
            </w:pPr>
            <w:r>
              <w:rPr>
                <w:rFonts w:cs="Arial"/>
                <w:lang w:eastAsia="zh-CN"/>
              </w:rPr>
              <w:t>0</w:t>
            </w:r>
          </w:p>
        </w:tc>
      </w:tr>
      <w:tr w:rsidR="00C75446" w14:paraId="172D1E9F" w14:textId="77777777" w:rsidTr="00C75446">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C0C8D92" w14:textId="77777777" w:rsidR="00C75446" w:rsidRDefault="00C75446">
            <w:pPr>
              <w:pStyle w:val="TAC"/>
              <w:rPr>
                <w:rFonts w:cs="Arial"/>
              </w:rPr>
            </w:pPr>
            <w:r>
              <w:rPr>
                <w:rFonts w:cs="Arial"/>
              </w:rPr>
              <w:t>Inter-TTI Distance</w:t>
            </w:r>
          </w:p>
        </w:tc>
        <w:tc>
          <w:tcPr>
            <w:tcW w:w="1255" w:type="dxa"/>
            <w:tcBorders>
              <w:top w:val="single" w:sz="4" w:space="0" w:color="auto"/>
              <w:left w:val="single" w:sz="4" w:space="0" w:color="auto"/>
              <w:bottom w:val="single" w:sz="4" w:space="0" w:color="auto"/>
              <w:right w:val="single" w:sz="4" w:space="0" w:color="auto"/>
            </w:tcBorders>
            <w:vAlign w:val="center"/>
          </w:tcPr>
          <w:p w14:paraId="289FDFF3" w14:textId="77777777" w:rsidR="00C75446" w:rsidRDefault="00C75446">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185F32D0" w14:textId="77777777" w:rsidR="00C75446" w:rsidRDefault="00C75446">
            <w:pPr>
              <w:pStyle w:val="TAC"/>
              <w:rPr>
                <w:rFonts w:eastAsia="?? ??" w:cs="Arial"/>
              </w:rPr>
            </w:pPr>
            <w:r>
              <w:rPr>
                <w:rFonts w:eastAsia="?? ??" w:cs="Arial"/>
              </w:rPr>
              <w:t>1</w:t>
            </w:r>
          </w:p>
        </w:tc>
      </w:tr>
      <w:tr w:rsidR="00C75446" w14:paraId="35EE0022" w14:textId="77777777" w:rsidTr="00C75446">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8FC710F" w14:textId="77777777" w:rsidR="00C75446" w:rsidRDefault="00C75446">
            <w:pPr>
              <w:pStyle w:val="TAC"/>
              <w:rPr>
                <w:rFonts w:cs="Arial"/>
              </w:rPr>
            </w:pPr>
            <w:r>
              <w:rPr>
                <w:rFonts w:cs="Arial"/>
              </w:rPr>
              <w:t>Number of HARQ processes per component carrier</w:t>
            </w:r>
          </w:p>
        </w:tc>
        <w:tc>
          <w:tcPr>
            <w:tcW w:w="1255" w:type="dxa"/>
            <w:tcBorders>
              <w:top w:val="single" w:sz="4" w:space="0" w:color="auto"/>
              <w:left w:val="single" w:sz="4" w:space="0" w:color="auto"/>
              <w:bottom w:val="single" w:sz="4" w:space="0" w:color="auto"/>
              <w:right w:val="single" w:sz="4" w:space="0" w:color="auto"/>
            </w:tcBorders>
            <w:vAlign w:val="center"/>
            <w:hideMark/>
          </w:tcPr>
          <w:p w14:paraId="478A283C" w14:textId="77777777" w:rsidR="00C75446" w:rsidRDefault="00C75446">
            <w:pPr>
              <w:pStyle w:val="TAC"/>
              <w:rPr>
                <w:rFonts w:eastAsia="?? ??" w:cs="Arial"/>
              </w:rPr>
            </w:pPr>
            <w:r>
              <w:rPr>
                <w:rFonts w:eastAsia="?? ??" w:cs="Arial"/>
              </w:rPr>
              <w:t>Processes</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1A367332" w14:textId="77777777" w:rsidR="00C75446" w:rsidRDefault="00C75446">
            <w:pPr>
              <w:pStyle w:val="TAC"/>
              <w:rPr>
                <w:rFonts w:eastAsia="?? ??" w:cs="Arial"/>
              </w:rPr>
            </w:pPr>
            <w:r>
              <w:rPr>
                <w:rFonts w:eastAsia="?? ??" w:cs="Arial"/>
              </w:rPr>
              <w:t>8</w:t>
            </w:r>
          </w:p>
        </w:tc>
      </w:tr>
      <w:tr w:rsidR="00C75446" w14:paraId="43FA697D" w14:textId="77777777" w:rsidTr="00C75446">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687F052" w14:textId="77777777" w:rsidR="00C75446" w:rsidRDefault="00C75446">
            <w:pPr>
              <w:pStyle w:val="TAC"/>
              <w:rPr>
                <w:rFonts w:cs="Arial"/>
                <w:position w:val="-10"/>
              </w:rPr>
            </w:pPr>
            <w:r>
              <w:rPr>
                <w:rFonts w:cs="Arial"/>
              </w:rPr>
              <w:t>Maximum number of HARQ transmission</w:t>
            </w:r>
          </w:p>
        </w:tc>
        <w:tc>
          <w:tcPr>
            <w:tcW w:w="1255" w:type="dxa"/>
            <w:tcBorders>
              <w:top w:val="single" w:sz="4" w:space="0" w:color="auto"/>
              <w:left w:val="single" w:sz="4" w:space="0" w:color="auto"/>
              <w:bottom w:val="single" w:sz="4" w:space="0" w:color="auto"/>
              <w:right w:val="single" w:sz="4" w:space="0" w:color="auto"/>
            </w:tcBorders>
            <w:vAlign w:val="center"/>
          </w:tcPr>
          <w:p w14:paraId="281B36B5" w14:textId="77777777" w:rsidR="00C75446" w:rsidRDefault="00C75446">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370E8B15" w14:textId="77777777" w:rsidR="00C75446" w:rsidRDefault="00C75446">
            <w:pPr>
              <w:pStyle w:val="TAC"/>
              <w:rPr>
                <w:rFonts w:eastAsia="?? ??" w:cs="Arial"/>
              </w:rPr>
            </w:pPr>
            <w:r>
              <w:rPr>
                <w:rFonts w:eastAsia="?? ??" w:cs="Arial"/>
              </w:rPr>
              <w:t>4</w:t>
            </w:r>
          </w:p>
        </w:tc>
      </w:tr>
      <w:tr w:rsidR="00C75446" w14:paraId="73CF2737" w14:textId="77777777" w:rsidTr="00C75446">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8ADB779" w14:textId="77777777" w:rsidR="00C75446" w:rsidRDefault="00C75446">
            <w:pPr>
              <w:pStyle w:val="TAC"/>
              <w:rPr>
                <w:rFonts w:cs="Arial"/>
              </w:rPr>
            </w:pPr>
            <w:r>
              <w:rPr>
                <w:rFonts w:cs="Arial"/>
              </w:rPr>
              <w:t>Redundancy version coding sequence</w:t>
            </w:r>
          </w:p>
        </w:tc>
        <w:tc>
          <w:tcPr>
            <w:tcW w:w="1255" w:type="dxa"/>
            <w:tcBorders>
              <w:top w:val="single" w:sz="4" w:space="0" w:color="auto"/>
              <w:left w:val="single" w:sz="4" w:space="0" w:color="auto"/>
              <w:bottom w:val="single" w:sz="4" w:space="0" w:color="auto"/>
              <w:right w:val="single" w:sz="4" w:space="0" w:color="auto"/>
            </w:tcBorders>
            <w:vAlign w:val="center"/>
          </w:tcPr>
          <w:p w14:paraId="3B649FB5" w14:textId="77777777" w:rsidR="00C75446" w:rsidRDefault="00C75446">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1E4FBB3F" w14:textId="77777777" w:rsidR="00C75446" w:rsidRDefault="00C75446">
            <w:pPr>
              <w:pStyle w:val="TAC"/>
              <w:rPr>
                <w:rFonts w:eastAsia="?? ??" w:cs="Arial"/>
              </w:rPr>
            </w:pPr>
            <w:r>
              <w:rPr>
                <w:rFonts w:eastAsia="?? ??" w:cs="Arial"/>
              </w:rPr>
              <w:t>{0,0,1,2} for 64QAM</w:t>
            </w:r>
            <w:r>
              <w:rPr>
                <w:rFonts w:cs="Arial"/>
                <w:lang w:eastAsia="zh-CN"/>
              </w:rPr>
              <w:t xml:space="preserve"> and 256QAM</w:t>
            </w:r>
          </w:p>
        </w:tc>
      </w:tr>
      <w:tr w:rsidR="00C75446" w14:paraId="1A15C32C" w14:textId="77777777" w:rsidTr="00C75446">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D20662F" w14:textId="77777777" w:rsidR="00C75446" w:rsidRDefault="00C75446">
            <w:pPr>
              <w:pStyle w:val="TAC"/>
              <w:rPr>
                <w:rFonts w:cs="Arial"/>
              </w:rPr>
            </w:pPr>
            <w:r>
              <w:rPr>
                <w:rFonts w:cs="Arial"/>
              </w:rPr>
              <w:t>Number of OFDM symbols for PDCCH per component carrier</w:t>
            </w:r>
          </w:p>
        </w:tc>
        <w:tc>
          <w:tcPr>
            <w:tcW w:w="1255" w:type="dxa"/>
            <w:tcBorders>
              <w:top w:val="single" w:sz="4" w:space="0" w:color="auto"/>
              <w:left w:val="single" w:sz="4" w:space="0" w:color="auto"/>
              <w:bottom w:val="single" w:sz="4" w:space="0" w:color="auto"/>
              <w:right w:val="single" w:sz="4" w:space="0" w:color="auto"/>
            </w:tcBorders>
            <w:vAlign w:val="center"/>
            <w:hideMark/>
          </w:tcPr>
          <w:p w14:paraId="0EFD06FF" w14:textId="77777777" w:rsidR="00C75446" w:rsidRDefault="00C75446">
            <w:pPr>
              <w:pStyle w:val="TAC"/>
              <w:rPr>
                <w:rFonts w:eastAsia="?? ??" w:cs="Arial"/>
              </w:rPr>
            </w:pPr>
            <w:r>
              <w:rPr>
                <w:rFonts w:eastAsia="?? ??" w:cs="Arial"/>
              </w:rPr>
              <w:t>OFDM symbols</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1C022A19" w14:textId="77777777" w:rsidR="00C75446" w:rsidRDefault="00C75446">
            <w:pPr>
              <w:pStyle w:val="TAC"/>
              <w:rPr>
                <w:rFonts w:eastAsia="?? ??" w:cs="Arial"/>
              </w:rPr>
            </w:pPr>
            <w:r>
              <w:rPr>
                <w:rFonts w:eastAsia="?? ??" w:cs="Arial"/>
              </w:rPr>
              <w:t>1</w:t>
            </w:r>
          </w:p>
        </w:tc>
      </w:tr>
      <w:tr w:rsidR="00C75446" w14:paraId="75964D65" w14:textId="77777777" w:rsidTr="00C75446">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FED2A67" w14:textId="77777777" w:rsidR="00C75446" w:rsidRDefault="00C75446">
            <w:pPr>
              <w:pStyle w:val="TAC"/>
              <w:rPr>
                <w:rFonts w:cs="Arial"/>
              </w:rPr>
            </w:pPr>
            <w:r>
              <w:rPr>
                <w:rFonts w:cs="Arial"/>
              </w:rPr>
              <w:t>Cross carrier scheduling</w:t>
            </w:r>
          </w:p>
        </w:tc>
        <w:tc>
          <w:tcPr>
            <w:tcW w:w="1255" w:type="dxa"/>
            <w:tcBorders>
              <w:top w:val="single" w:sz="4" w:space="0" w:color="auto"/>
              <w:left w:val="single" w:sz="4" w:space="0" w:color="auto"/>
              <w:bottom w:val="single" w:sz="4" w:space="0" w:color="auto"/>
              <w:right w:val="single" w:sz="4" w:space="0" w:color="auto"/>
            </w:tcBorders>
            <w:vAlign w:val="center"/>
          </w:tcPr>
          <w:p w14:paraId="58808CD4" w14:textId="77777777" w:rsidR="00C75446" w:rsidRDefault="00C75446">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56A791EE" w14:textId="77777777" w:rsidR="00C75446" w:rsidRDefault="00C75446">
            <w:pPr>
              <w:pStyle w:val="TAC"/>
              <w:rPr>
                <w:rFonts w:eastAsia="?? ??" w:cs="Arial"/>
              </w:rPr>
            </w:pPr>
            <w:r>
              <w:rPr>
                <w:rFonts w:eastAsia="?? ??" w:cs="Arial"/>
              </w:rPr>
              <w:t>Not configured</w:t>
            </w:r>
          </w:p>
        </w:tc>
      </w:tr>
      <w:tr w:rsidR="00C75446" w14:paraId="260A7769" w14:textId="77777777" w:rsidTr="00C75446">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2241826" w14:textId="77777777" w:rsidR="00C75446" w:rsidRDefault="00C75446">
            <w:pPr>
              <w:pStyle w:val="TAN"/>
              <w:rPr>
                <w:rFonts w:cs="Arial"/>
              </w:rPr>
            </w:pPr>
            <w:r>
              <w:rPr>
                <w:rFonts w:cs="Arial"/>
              </w:rPr>
              <w:t>Propagation condition</w:t>
            </w:r>
          </w:p>
        </w:tc>
        <w:tc>
          <w:tcPr>
            <w:tcW w:w="1255" w:type="dxa"/>
            <w:tcBorders>
              <w:top w:val="single" w:sz="4" w:space="0" w:color="auto"/>
              <w:left w:val="single" w:sz="4" w:space="0" w:color="auto"/>
              <w:bottom w:val="single" w:sz="4" w:space="0" w:color="auto"/>
              <w:right w:val="single" w:sz="4" w:space="0" w:color="auto"/>
            </w:tcBorders>
            <w:vAlign w:val="center"/>
          </w:tcPr>
          <w:p w14:paraId="5DBF3867" w14:textId="77777777" w:rsidR="00C75446" w:rsidRDefault="00C75446">
            <w:pPr>
              <w:pStyle w:val="TAN"/>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0BE3B604" w14:textId="77777777" w:rsidR="00C75446" w:rsidRDefault="00C75446">
            <w:pPr>
              <w:pStyle w:val="TAN"/>
              <w:jc w:val="center"/>
              <w:rPr>
                <w:rFonts w:eastAsia="?? ??" w:cs="Arial"/>
              </w:rPr>
            </w:pPr>
            <w:r>
              <w:rPr>
                <w:rFonts w:eastAsia="?? ??" w:cs="Arial"/>
              </w:rPr>
              <w:t>Static propagation condition (B.1)</w:t>
            </w:r>
          </w:p>
          <w:p w14:paraId="39CA6ED3" w14:textId="77777777" w:rsidR="00C75446" w:rsidRDefault="00C75446">
            <w:pPr>
              <w:pStyle w:val="TAN"/>
              <w:jc w:val="center"/>
              <w:rPr>
                <w:rFonts w:eastAsia="?? ??" w:cs="Arial"/>
              </w:rPr>
            </w:pPr>
            <w:r>
              <w:rPr>
                <w:rFonts w:eastAsia="?? ??" w:cs="Arial"/>
              </w:rPr>
              <w:t>No external noise sources are applied</w:t>
            </w:r>
          </w:p>
        </w:tc>
      </w:tr>
      <w:tr w:rsidR="00C75446" w14:paraId="54D15279" w14:textId="77777777" w:rsidTr="00C75446">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A93BA0D" w14:textId="0800DAB9" w:rsidR="00C75446" w:rsidRDefault="00C75446">
            <w:pPr>
              <w:pStyle w:val="TAN"/>
              <w:rPr>
                <w:rFonts w:cs="Arial"/>
              </w:rPr>
            </w:pPr>
            <w:r>
              <w:rPr>
                <w:rFonts w:cs="Arial"/>
                <w:noProof/>
                <w:position w:val="-12"/>
                <w:lang w:val="en-US"/>
              </w:rPr>
              <w:drawing>
                <wp:inline distT="0" distB="0" distL="0" distR="0" wp14:anchorId="66C8BB45" wp14:editId="3AB68B0A">
                  <wp:extent cx="190500" cy="259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9080"/>
                          </a:xfrm>
                          <a:prstGeom prst="rect">
                            <a:avLst/>
                          </a:prstGeom>
                          <a:noFill/>
                          <a:ln>
                            <a:noFill/>
                          </a:ln>
                        </pic:spPr>
                      </pic:pic>
                    </a:graphicData>
                  </a:graphic>
                </wp:inline>
              </w:drawing>
            </w:r>
            <w:r>
              <w:rPr>
                <w:rFonts w:cs="Arial"/>
                <w:position w:val="-12"/>
              </w:rPr>
              <w:t xml:space="preserve"> </w:t>
            </w:r>
            <w:r>
              <w:rPr>
                <w:rFonts w:cs="Arial"/>
              </w:rPr>
              <w:t>at antenna port</w:t>
            </w:r>
          </w:p>
        </w:tc>
        <w:tc>
          <w:tcPr>
            <w:tcW w:w="1255" w:type="dxa"/>
            <w:tcBorders>
              <w:top w:val="single" w:sz="4" w:space="0" w:color="auto"/>
              <w:left w:val="single" w:sz="4" w:space="0" w:color="auto"/>
              <w:bottom w:val="single" w:sz="4" w:space="0" w:color="auto"/>
              <w:right w:val="single" w:sz="4" w:space="0" w:color="auto"/>
            </w:tcBorders>
            <w:vAlign w:val="center"/>
            <w:hideMark/>
          </w:tcPr>
          <w:p w14:paraId="10558CCC" w14:textId="77777777" w:rsidR="00C75446" w:rsidRDefault="00C75446">
            <w:pPr>
              <w:pStyle w:val="TAN"/>
              <w:jc w:val="center"/>
              <w:rPr>
                <w:rFonts w:eastAsia="?? ??" w:cs="Arial"/>
              </w:rPr>
            </w:pPr>
            <w:r>
              <w:rPr>
                <w:rFonts w:cs="Arial"/>
              </w:rPr>
              <w:t>dBm/15kHz</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3D071C31" w14:textId="77777777" w:rsidR="00C75446" w:rsidRDefault="00C75446">
            <w:pPr>
              <w:pStyle w:val="TAN"/>
              <w:jc w:val="center"/>
              <w:rPr>
                <w:rFonts w:cs="Arial"/>
              </w:rPr>
            </w:pPr>
            <w:r>
              <w:rPr>
                <w:rFonts w:cs="Arial"/>
              </w:rPr>
              <w:t>-85</w:t>
            </w:r>
          </w:p>
        </w:tc>
      </w:tr>
      <w:tr w:rsidR="00C75446" w14:paraId="26D1639C" w14:textId="77777777" w:rsidTr="00C75446">
        <w:trPr>
          <w:cantSplit/>
          <w:trHeight w:val="35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7D55E184" w14:textId="77777777" w:rsidR="00C75446" w:rsidRDefault="00C75446">
            <w:pPr>
              <w:pStyle w:val="TAC"/>
              <w:ind w:left="851" w:hanging="851"/>
              <w:jc w:val="left"/>
              <w:rPr>
                <w:rFonts w:cs="Arial"/>
                <w:position w:val="-12"/>
              </w:rPr>
            </w:pPr>
            <w:r>
              <w:rPr>
                <w:rFonts w:cs="Arial"/>
              </w:rPr>
              <w:t>Antenna configuration</w:t>
            </w:r>
          </w:p>
        </w:tc>
        <w:tc>
          <w:tcPr>
            <w:tcW w:w="1255" w:type="dxa"/>
            <w:tcBorders>
              <w:top w:val="single" w:sz="4" w:space="0" w:color="auto"/>
              <w:left w:val="single" w:sz="4" w:space="0" w:color="auto"/>
              <w:bottom w:val="single" w:sz="4" w:space="0" w:color="auto"/>
              <w:right w:val="single" w:sz="4" w:space="0" w:color="auto"/>
            </w:tcBorders>
            <w:vAlign w:val="center"/>
            <w:hideMark/>
          </w:tcPr>
          <w:p w14:paraId="62B984EE" w14:textId="77777777" w:rsidR="00C75446" w:rsidRDefault="00C75446">
            <w:pPr>
              <w:pStyle w:val="TAN"/>
              <w:jc w:val="center"/>
              <w:rPr>
                <w:rFonts w:cs="Arial"/>
              </w:rPr>
            </w:pPr>
            <w:r>
              <w:rPr>
                <w:rFonts w:cs="Arial"/>
              </w:rPr>
              <w:t>2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022D8198" w14:textId="77777777" w:rsidR="00C75446" w:rsidRDefault="00C75446">
            <w:pPr>
              <w:pStyle w:val="TAN"/>
              <w:jc w:val="center"/>
              <w:rPr>
                <w:rFonts w:cs="Arial"/>
              </w:rPr>
            </w:pPr>
            <w:r>
              <w:rPr>
                <w:rFonts w:cs="Arial"/>
              </w:rPr>
              <w:t>2x2 or 2x4</w:t>
            </w:r>
          </w:p>
        </w:tc>
      </w:tr>
      <w:tr w:rsidR="00C75446" w14:paraId="671C451F" w14:textId="77777777" w:rsidTr="00C75446">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49E724C6" w14:textId="77777777" w:rsidR="00C75446" w:rsidRDefault="00C75446">
            <w:pPr>
              <w:spacing w:after="0"/>
              <w:rPr>
                <w:rFonts w:ascii="Arial" w:hAnsi="Arial" w:cs="Arial"/>
                <w:position w:val="-12"/>
                <w:sz w:val="18"/>
              </w:rPr>
            </w:pPr>
          </w:p>
        </w:tc>
        <w:tc>
          <w:tcPr>
            <w:tcW w:w="1255" w:type="dxa"/>
            <w:tcBorders>
              <w:top w:val="single" w:sz="4" w:space="0" w:color="auto"/>
              <w:left w:val="single" w:sz="4" w:space="0" w:color="auto"/>
              <w:bottom w:val="single" w:sz="4" w:space="0" w:color="auto"/>
              <w:right w:val="single" w:sz="4" w:space="0" w:color="auto"/>
            </w:tcBorders>
            <w:vAlign w:val="center"/>
            <w:hideMark/>
          </w:tcPr>
          <w:p w14:paraId="437AAD40" w14:textId="77777777" w:rsidR="00C75446" w:rsidRDefault="00C75446">
            <w:pPr>
              <w:pStyle w:val="TAN"/>
              <w:jc w:val="center"/>
              <w:rPr>
                <w:rFonts w:cs="Arial"/>
              </w:rPr>
            </w:pPr>
            <w:r>
              <w:rPr>
                <w:rFonts w:cs="Arial"/>
              </w:rPr>
              <w:t>4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54554A9D" w14:textId="77777777" w:rsidR="00C75446" w:rsidRDefault="00C75446">
            <w:pPr>
              <w:pStyle w:val="TAN"/>
              <w:jc w:val="center"/>
              <w:rPr>
                <w:rFonts w:cs="Arial"/>
              </w:rPr>
            </w:pPr>
            <w:r>
              <w:rPr>
                <w:rFonts w:cs="Arial"/>
              </w:rPr>
              <w:t>4x4</w:t>
            </w:r>
          </w:p>
        </w:tc>
      </w:tr>
      <w:tr w:rsidR="00C75446" w14:paraId="402844A5" w14:textId="77777777" w:rsidTr="00C75446">
        <w:trPr>
          <w:cantSplit/>
          <w:trHeight w:val="35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4294992B" w14:textId="77777777" w:rsidR="00C75446" w:rsidRDefault="00C75446">
            <w:pPr>
              <w:pStyle w:val="TAC"/>
              <w:ind w:left="851" w:hanging="851"/>
              <w:jc w:val="left"/>
              <w:rPr>
                <w:rFonts w:cs="Arial"/>
                <w:position w:val="-12"/>
              </w:rPr>
            </w:pPr>
            <w:r>
              <w:rPr>
                <w:rFonts w:cs="Arial"/>
              </w:rPr>
              <w:t>Codebook subset restriction</w:t>
            </w:r>
          </w:p>
        </w:tc>
        <w:tc>
          <w:tcPr>
            <w:tcW w:w="1255" w:type="dxa"/>
            <w:tcBorders>
              <w:top w:val="single" w:sz="4" w:space="0" w:color="auto"/>
              <w:left w:val="single" w:sz="4" w:space="0" w:color="auto"/>
              <w:bottom w:val="single" w:sz="4" w:space="0" w:color="auto"/>
              <w:right w:val="single" w:sz="4" w:space="0" w:color="auto"/>
            </w:tcBorders>
            <w:vAlign w:val="center"/>
            <w:hideMark/>
          </w:tcPr>
          <w:p w14:paraId="59C4D778" w14:textId="77777777" w:rsidR="00C75446" w:rsidRDefault="00C75446">
            <w:pPr>
              <w:pStyle w:val="TAN"/>
              <w:jc w:val="center"/>
              <w:rPr>
                <w:rFonts w:cs="Arial"/>
              </w:rPr>
            </w:pPr>
            <w:r>
              <w:rPr>
                <w:rFonts w:cs="Arial"/>
              </w:rPr>
              <w:t>2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6F8AF00E" w14:textId="77777777" w:rsidR="00C75446" w:rsidRDefault="00C75446">
            <w:pPr>
              <w:pStyle w:val="TAN"/>
              <w:jc w:val="center"/>
              <w:rPr>
                <w:rFonts w:cs="Arial"/>
              </w:rPr>
            </w:pPr>
            <w:r>
              <w:rPr>
                <w:rFonts w:cs="Arial"/>
              </w:rPr>
              <w:t>10</w:t>
            </w:r>
          </w:p>
        </w:tc>
      </w:tr>
      <w:tr w:rsidR="00C75446" w14:paraId="5D4D116F" w14:textId="77777777" w:rsidTr="00C75446">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63DE35A5" w14:textId="77777777" w:rsidR="00C75446" w:rsidRDefault="00C75446">
            <w:pPr>
              <w:spacing w:after="0"/>
              <w:rPr>
                <w:rFonts w:ascii="Arial" w:hAnsi="Arial" w:cs="Arial"/>
                <w:position w:val="-12"/>
                <w:sz w:val="18"/>
              </w:rPr>
            </w:pPr>
          </w:p>
        </w:tc>
        <w:tc>
          <w:tcPr>
            <w:tcW w:w="1255" w:type="dxa"/>
            <w:tcBorders>
              <w:top w:val="single" w:sz="4" w:space="0" w:color="auto"/>
              <w:left w:val="single" w:sz="4" w:space="0" w:color="auto"/>
              <w:bottom w:val="single" w:sz="4" w:space="0" w:color="auto"/>
              <w:right w:val="single" w:sz="4" w:space="0" w:color="auto"/>
            </w:tcBorders>
            <w:vAlign w:val="center"/>
            <w:hideMark/>
          </w:tcPr>
          <w:p w14:paraId="5EBCF4A0" w14:textId="77777777" w:rsidR="00C75446" w:rsidRDefault="00C75446">
            <w:pPr>
              <w:pStyle w:val="TAN"/>
              <w:jc w:val="center"/>
              <w:rPr>
                <w:rFonts w:cs="Arial"/>
              </w:rPr>
            </w:pPr>
            <w:r>
              <w:rPr>
                <w:rFonts w:cs="Arial"/>
              </w:rPr>
              <w:t>4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1201775E" w14:textId="77777777" w:rsidR="00C75446" w:rsidRDefault="00C75446">
            <w:pPr>
              <w:pStyle w:val="TAN"/>
              <w:jc w:val="center"/>
              <w:rPr>
                <w:rFonts w:cs="Arial"/>
              </w:rPr>
            </w:pPr>
            <w:r>
              <w:rPr>
                <w:rFonts w:cs="Arial"/>
              </w:rPr>
              <w:t>1000</w:t>
            </w:r>
          </w:p>
        </w:tc>
      </w:tr>
      <w:tr w:rsidR="00C75446" w14:paraId="1A81516C" w14:textId="77777777" w:rsidTr="00C75446">
        <w:trPr>
          <w:cantSplit/>
          <w:trHeight w:val="35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70A2C9AE" w14:textId="77777777" w:rsidR="00C75446" w:rsidRDefault="00C75446">
            <w:pPr>
              <w:pStyle w:val="TAC"/>
              <w:ind w:left="851" w:hanging="851"/>
              <w:jc w:val="left"/>
              <w:rPr>
                <w:rFonts w:cs="Arial"/>
                <w:position w:val="-12"/>
              </w:rPr>
            </w:pPr>
            <w:r>
              <w:rPr>
                <w:rFonts w:cs="Arial"/>
              </w:rPr>
              <w:t>Downlink power allocation</w:t>
            </w:r>
          </w:p>
        </w:tc>
        <w:tc>
          <w:tcPr>
            <w:tcW w:w="1255" w:type="dxa"/>
            <w:tcBorders>
              <w:top w:val="single" w:sz="4" w:space="0" w:color="auto"/>
              <w:left w:val="single" w:sz="4" w:space="0" w:color="auto"/>
              <w:bottom w:val="single" w:sz="4" w:space="0" w:color="auto"/>
              <w:right w:val="single" w:sz="4" w:space="0" w:color="auto"/>
            </w:tcBorders>
            <w:vAlign w:val="center"/>
            <w:hideMark/>
          </w:tcPr>
          <w:p w14:paraId="302009CE" w14:textId="77777777" w:rsidR="00C75446" w:rsidRDefault="00C75446">
            <w:pPr>
              <w:pStyle w:val="TAN"/>
              <w:jc w:val="center"/>
              <w:rPr>
                <w:rFonts w:cs="Arial"/>
              </w:rPr>
            </w:pPr>
            <w:r>
              <w:rPr>
                <w:rFonts w:cs="Arial"/>
              </w:rPr>
              <w:t>2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5824E566" w14:textId="77777777" w:rsidR="00C75446" w:rsidRDefault="00C75446">
            <w:pPr>
              <w:pStyle w:val="TAN"/>
              <w:jc w:val="center"/>
              <w:rPr>
                <w:rFonts w:cs="Arial"/>
                <w:b/>
                <w:bCs/>
                <w:lang w:eastAsia="en-GB"/>
              </w:rPr>
            </w:pPr>
            <w:r>
              <w:rPr>
                <w:rFonts w:cs="Arial"/>
                <w:b/>
                <w:bCs/>
                <w:lang w:eastAsia="en-GB"/>
              </w:rPr>
              <w:object w:dxaOrig="288" w:dyaOrig="288" w14:anchorId="3DC53363">
                <v:shape id="_x0000_i1046" type="#_x0000_t75" style="width:14.4pt;height:14.4pt" o:ole="">
                  <v:imagedata r:id="rId14" o:title=""/>
                </v:shape>
                <o:OLEObject Type="Embed" ProgID="Equation.3" ShapeID="_x0000_i1046" DrawAspect="Content" ObjectID="_1658335555" r:id="rId39"/>
              </w:object>
            </w:r>
            <w:r>
              <w:rPr>
                <w:rFonts w:cs="Arial"/>
              </w:rPr>
              <w:t xml:space="preserve"> = -3dB, </w:t>
            </w:r>
            <w:r>
              <w:rPr>
                <w:rFonts w:cs="Arial"/>
                <w:b/>
                <w:bCs/>
                <w:lang w:eastAsia="en-GB"/>
              </w:rPr>
              <w:object w:dxaOrig="276" w:dyaOrig="288" w14:anchorId="51513754">
                <v:shape id="_x0000_i1047" type="#_x0000_t75" style="width:13.8pt;height:14.4pt" o:ole="">
                  <v:imagedata r:id="rId16" o:title=""/>
                </v:shape>
                <o:OLEObject Type="Embed" ProgID="Equation.3" ShapeID="_x0000_i1047" DrawAspect="Content" ObjectID="_1658335556" r:id="rId40"/>
              </w:object>
            </w:r>
            <w:r>
              <w:rPr>
                <w:rFonts w:cs="Arial"/>
              </w:rPr>
              <w:t xml:space="preserve"> = -3dB, </w:t>
            </w:r>
            <w:r>
              <w:rPr>
                <w:rFonts w:cs="Arial"/>
                <w:b/>
                <w:bCs/>
              </w:rPr>
              <w:sym w:font="Symbol" w:char="F073"/>
            </w:r>
            <w:r>
              <w:rPr>
                <w:rFonts w:cs="Arial"/>
              </w:rPr>
              <w:t xml:space="preserve"> = 0dB</w:t>
            </w:r>
          </w:p>
        </w:tc>
      </w:tr>
      <w:tr w:rsidR="00C75446" w14:paraId="590F2C8D" w14:textId="77777777" w:rsidTr="00C75446">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6E1D6E21" w14:textId="77777777" w:rsidR="00C75446" w:rsidRDefault="00C75446">
            <w:pPr>
              <w:spacing w:after="0"/>
              <w:rPr>
                <w:rFonts w:ascii="Arial" w:hAnsi="Arial" w:cs="Arial"/>
                <w:position w:val="-12"/>
                <w:sz w:val="18"/>
              </w:rPr>
            </w:pPr>
          </w:p>
        </w:tc>
        <w:tc>
          <w:tcPr>
            <w:tcW w:w="1255" w:type="dxa"/>
            <w:tcBorders>
              <w:top w:val="single" w:sz="4" w:space="0" w:color="auto"/>
              <w:left w:val="single" w:sz="4" w:space="0" w:color="auto"/>
              <w:bottom w:val="single" w:sz="4" w:space="0" w:color="auto"/>
              <w:right w:val="single" w:sz="4" w:space="0" w:color="auto"/>
            </w:tcBorders>
            <w:vAlign w:val="center"/>
            <w:hideMark/>
          </w:tcPr>
          <w:p w14:paraId="7A16D648" w14:textId="77777777" w:rsidR="00C75446" w:rsidRDefault="00C75446">
            <w:pPr>
              <w:pStyle w:val="TAN"/>
              <w:jc w:val="center"/>
              <w:rPr>
                <w:rFonts w:cs="Arial"/>
              </w:rPr>
            </w:pPr>
            <w:r>
              <w:rPr>
                <w:rFonts w:cs="Arial"/>
              </w:rPr>
              <w:t>4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59277061" w14:textId="77777777" w:rsidR="00C75446" w:rsidRDefault="00C75446">
            <w:pPr>
              <w:pStyle w:val="TAN"/>
              <w:jc w:val="center"/>
              <w:rPr>
                <w:rFonts w:cs="Arial"/>
                <w:b/>
                <w:bCs/>
                <w:lang w:eastAsia="en-GB"/>
              </w:rPr>
            </w:pPr>
            <w:r>
              <w:rPr>
                <w:rFonts w:cs="Arial"/>
                <w:b/>
                <w:bCs/>
                <w:lang w:eastAsia="en-GB"/>
              </w:rPr>
              <w:object w:dxaOrig="288" w:dyaOrig="288" w14:anchorId="33C46D9B">
                <v:shape id="_x0000_i1048" type="#_x0000_t75" style="width:14.4pt;height:14.4pt" o:ole="">
                  <v:imagedata r:id="rId14" o:title=""/>
                </v:shape>
                <o:OLEObject Type="Embed" ProgID="Equation.3" ShapeID="_x0000_i1048" DrawAspect="Content" ObjectID="_1658335557" r:id="rId41"/>
              </w:object>
            </w:r>
            <w:r>
              <w:rPr>
                <w:rFonts w:cs="Arial"/>
              </w:rPr>
              <w:t xml:space="preserve"> = -6dB, </w:t>
            </w:r>
            <w:r>
              <w:rPr>
                <w:rFonts w:cs="Arial"/>
                <w:b/>
                <w:bCs/>
                <w:lang w:eastAsia="en-GB"/>
              </w:rPr>
              <w:object w:dxaOrig="276" w:dyaOrig="288" w14:anchorId="11AD8FDB">
                <v:shape id="_x0000_i1049" type="#_x0000_t75" style="width:13.8pt;height:14.4pt" o:ole="">
                  <v:imagedata r:id="rId16" o:title=""/>
                </v:shape>
                <o:OLEObject Type="Embed" ProgID="Equation.3" ShapeID="_x0000_i1049" DrawAspect="Content" ObjectID="_1658335558" r:id="rId42"/>
              </w:object>
            </w:r>
            <w:r>
              <w:rPr>
                <w:rFonts w:cs="Arial"/>
              </w:rPr>
              <w:t xml:space="preserve">= -6dB, </w:t>
            </w:r>
            <w:r>
              <w:rPr>
                <w:rFonts w:cs="Arial"/>
                <w:b/>
                <w:bCs/>
              </w:rPr>
              <w:sym w:font="Symbol" w:char="F073"/>
            </w:r>
            <w:r>
              <w:rPr>
                <w:rFonts w:cs="Arial"/>
              </w:rPr>
              <w:t xml:space="preserve"> = 3dB</w:t>
            </w:r>
          </w:p>
        </w:tc>
      </w:tr>
      <w:tr w:rsidR="00C75446" w14:paraId="6EBF59B6" w14:textId="77777777" w:rsidTr="00C75446">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62D0BF8" w14:textId="77777777" w:rsidR="00C75446" w:rsidRDefault="00C75446">
            <w:pPr>
              <w:pStyle w:val="TAC"/>
              <w:ind w:left="851" w:hanging="851"/>
              <w:jc w:val="left"/>
              <w:rPr>
                <w:rFonts w:cs="Arial"/>
                <w:position w:val="-12"/>
              </w:rPr>
            </w:pPr>
            <w:r>
              <w:rPr>
                <w:rFonts w:cs="Arial"/>
              </w:rPr>
              <w:t>Symbols for unused PRBs</w:t>
            </w:r>
          </w:p>
        </w:tc>
        <w:tc>
          <w:tcPr>
            <w:tcW w:w="1255" w:type="dxa"/>
            <w:tcBorders>
              <w:top w:val="single" w:sz="4" w:space="0" w:color="auto"/>
              <w:left w:val="single" w:sz="4" w:space="0" w:color="auto"/>
              <w:bottom w:val="single" w:sz="4" w:space="0" w:color="auto"/>
              <w:right w:val="single" w:sz="4" w:space="0" w:color="auto"/>
            </w:tcBorders>
            <w:vAlign w:val="center"/>
          </w:tcPr>
          <w:p w14:paraId="7930EE66" w14:textId="77777777" w:rsidR="00C75446" w:rsidRDefault="00C75446">
            <w:pPr>
              <w:pStyle w:val="TAN"/>
              <w:jc w:val="center"/>
              <w:rPr>
                <w:rFonts w:cs="Arial"/>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536BFEE" w14:textId="77777777" w:rsidR="00C75446" w:rsidRDefault="00C75446">
            <w:pPr>
              <w:pStyle w:val="TAN"/>
              <w:jc w:val="center"/>
              <w:rPr>
                <w:rFonts w:cs="Arial"/>
              </w:rPr>
            </w:pPr>
            <w:r>
              <w:rPr>
                <w:rFonts w:cs="Arial"/>
              </w:rPr>
              <w:t>OP.1 FDD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6DF77D" w14:textId="77777777" w:rsidR="00C75446" w:rsidRDefault="00C75446">
            <w:pPr>
              <w:pStyle w:val="TAN"/>
              <w:jc w:val="center"/>
              <w:rPr>
                <w:rFonts w:cs="Arial"/>
              </w:rPr>
            </w:pPr>
            <w:r>
              <w:rPr>
                <w:rFonts w:cs="Arial"/>
              </w:rPr>
              <w:t>OP.1 TDD</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5BC2AB7" w14:textId="77777777" w:rsidR="00C75446" w:rsidRDefault="00C75446">
            <w:pPr>
              <w:pStyle w:val="TAN"/>
              <w:jc w:val="center"/>
              <w:rPr>
                <w:rFonts w:cs="Arial"/>
              </w:rPr>
            </w:pPr>
            <w:ins w:id="13" w:author="Kazuyoshi Uesaka" w:date="2020-07-27T11:11:00Z">
              <w:r>
                <w:rPr>
                  <w:rFonts w:cs="Arial"/>
                </w:rPr>
                <w:t>OP.1 FS3</w:t>
              </w:r>
            </w:ins>
            <w:del w:id="14" w:author="Kazuyoshi Uesaka" w:date="2020-07-27T11:11:00Z">
              <w:r>
                <w:rPr>
                  <w:rFonts w:cs="Arial"/>
                </w:rPr>
                <w:delText>TBD</w:delText>
              </w:r>
            </w:del>
          </w:p>
        </w:tc>
      </w:tr>
      <w:tr w:rsidR="00C75446" w14:paraId="71D0053B" w14:textId="77777777" w:rsidTr="00C75446">
        <w:trPr>
          <w:cantSplit/>
          <w:trHeight w:val="352"/>
          <w:jc w:val="center"/>
        </w:trPr>
        <w:tc>
          <w:tcPr>
            <w:tcW w:w="9985" w:type="dxa"/>
            <w:gridSpan w:val="5"/>
            <w:tcBorders>
              <w:top w:val="single" w:sz="4" w:space="0" w:color="auto"/>
              <w:left w:val="single" w:sz="4" w:space="0" w:color="auto"/>
              <w:bottom w:val="single" w:sz="4" w:space="0" w:color="auto"/>
              <w:right w:val="single" w:sz="4" w:space="0" w:color="auto"/>
            </w:tcBorders>
            <w:vAlign w:val="center"/>
            <w:hideMark/>
          </w:tcPr>
          <w:p w14:paraId="3DE19F67" w14:textId="77777777" w:rsidR="00C75446" w:rsidRDefault="00C75446">
            <w:pPr>
              <w:pStyle w:val="TAN"/>
              <w:rPr>
                <w:rFonts w:cs="Arial"/>
              </w:rPr>
            </w:pPr>
            <w:r>
              <w:rPr>
                <w:rFonts w:cs="Arial"/>
              </w:rPr>
              <w:t>Note 1:</w:t>
            </w:r>
            <w:r>
              <w:rPr>
                <w:rFonts w:cs="Arial"/>
              </w:rPr>
              <w:tab/>
              <w:t>as specified in Table 4.2-2 in TS 36.211 [4].</w:t>
            </w:r>
          </w:p>
          <w:p w14:paraId="13AD1374" w14:textId="77777777" w:rsidR="00C75446" w:rsidRDefault="00C75446">
            <w:pPr>
              <w:pStyle w:val="TAN"/>
              <w:rPr>
                <w:rFonts w:cs="Arial"/>
              </w:rPr>
            </w:pPr>
            <w:r>
              <w:rPr>
                <w:rFonts w:cs="Arial"/>
              </w:rPr>
              <w:t>Note 2:</w:t>
            </w:r>
            <w:r>
              <w:rPr>
                <w:rFonts w:cs="Arial"/>
              </w:rPr>
              <w:tab/>
              <w:t>as specified in Table 4.2-1 in TS 36.211 [4].</w:t>
            </w:r>
          </w:p>
        </w:tc>
      </w:tr>
    </w:tbl>
    <w:p w14:paraId="54659C32" w14:textId="77777777" w:rsidR="00C75446" w:rsidRDefault="00C75446" w:rsidP="00C75446"/>
    <w:p w14:paraId="59261C6E" w14:textId="77777777" w:rsidR="00C75446" w:rsidRDefault="00C75446" w:rsidP="00C75446">
      <w:pPr>
        <w:rPr>
          <w:lang w:eastAsia="zh-CN"/>
        </w:rPr>
      </w:pPr>
      <w:r>
        <w:rPr>
          <w:lang w:eastAsia="zh-CN"/>
        </w:rPr>
        <w:t xml:space="preserve">For UE not supporting 256QAM, </w:t>
      </w:r>
      <w:r>
        <w:t xml:space="preserve">the TB success rate shall be higher than 85% when PDSCH are scheduled with FRC in Table 8.7.12.3-2 with the downlink physical channel setup according to Annex C.3.2. </w:t>
      </w:r>
    </w:p>
    <w:p w14:paraId="261D81E0" w14:textId="77777777" w:rsidR="00C75446" w:rsidRDefault="00C75446" w:rsidP="00C75446">
      <w:pPr>
        <w:rPr>
          <w:lang w:eastAsia="zh-CN"/>
        </w:rPr>
      </w:pPr>
      <w:r>
        <w:rPr>
          <w:lang w:eastAsia="zh-CN"/>
        </w:rPr>
        <w:t xml:space="preserve">For UE supporting 256QAM, </w:t>
      </w:r>
      <w:r>
        <w:t xml:space="preserve">the TB success rate shall be higher than 85% when PDSCH are scheduled with FRC </w:t>
      </w:r>
      <w:r>
        <w:rPr>
          <w:lang w:eastAsia="zh-CN"/>
        </w:rPr>
        <w:t>in Table 8.7.12.3-3 with the downlink physical channel setup according to Annex C.3.2. For UE supporting 256QAM, the requirement with 64QAM is not applicable.</w:t>
      </w:r>
    </w:p>
    <w:p w14:paraId="550C4704" w14:textId="77777777" w:rsidR="00C75446" w:rsidRDefault="00C75446" w:rsidP="00C75446">
      <w:pPr>
        <w:rPr>
          <w:lang w:eastAsia="ja-JP"/>
        </w:rPr>
      </w:pPr>
      <w:r>
        <w:rPr>
          <w:lang w:eastAsia="zh-CN"/>
        </w:rPr>
        <w:t xml:space="preserve">For LAA </w:t>
      </w:r>
      <w:proofErr w:type="spellStart"/>
      <w:r>
        <w:rPr>
          <w:lang w:eastAsia="zh-CN"/>
        </w:rPr>
        <w:t>SCell</w:t>
      </w:r>
      <w:proofErr w:type="spellEnd"/>
      <w:r>
        <w:rPr>
          <w:lang w:eastAsia="zh-CN"/>
        </w:rPr>
        <w:t xml:space="preserve">, per-CC separate FRCs are defined for different UE capability for </w:t>
      </w:r>
      <w:proofErr w:type="spellStart"/>
      <w:r>
        <w:rPr>
          <w:rFonts w:cs="Arial"/>
        </w:rPr>
        <w:t>endingDwPTS</w:t>
      </w:r>
      <w:proofErr w:type="spellEnd"/>
      <w:r>
        <w:rPr>
          <w:lang w:eastAsia="zh-CN"/>
        </w:rPr>
        <w:t xml:space="preserve"> and </w:t>
      </w:r>
      <w:proofErr w:type="spellStart"/>
      <w:r>
        <w:rPr>
          <w:lang w:eastAsia="ja-JP"/>
        </w:rPr>
        <w:t>secondSlotStartingPosition</w:t>
      </w:r>
      <w:proofErr w:type="spellEnd"/>
      <w:r>
        <w:rPr>
          <w:lang w:eastAsia="ja-JP"/>
        </w:rPr>
        <w:t>.</w:t>
      </w:r>
    </w:p>
    <w:p w14:paraId="530D39B8" w14:textId="77777777" w:rsidR="00C75446" w:rsidRDefault="00C75446" w:rsidP="00C75446">
      <w:r>
        <w:t>The TB success rate is defined as 100%*</w:t>
      </w:r>
      <w:proofErr w:type="spellStart"/>
      <w:r>
        <w:t>N</w:t>
      </w:r>
      <w:r>
        <w:rPr>
          <w:vertAlign w:val="subscript"/>
        </w:rPr>
        <w:t>DL_correct_rx</w:t>
      </w:r>
      <w:proofErr w:type="spellEnd"/>
      <w:r>
        <w:t>/ (</w:t>
      </w:r>
      <w:proofErr w:type="spellStart"/>
      <w:r>
        <w:t>N</w:t>
      </w:r>
      <w:r>
        <w:rPr>
          <w:vertAlign w:val="subscript"/>
        </w:rPr>
        <w:t>DL_newtx</w:t>
      </w:r>
      <w:proofErr w:type="spellEnd"/>
      <w:r>
        <w:t xml:space="preserve"> + </w:t>
      </w:r>
      <w:proofErr w:type="spellStart"/>
      <w:r>
        <w:t>N</w:t>
      </w:r>
      <w:r>
        <w:rPr>
          <w:vertAlign w:val="subscript"/>
        </w:rPr>
        <w:t>DL_retx</w:t>
      </w:r>
      <w:proofErr w:type="spellEnd"/>
      <w:r>
        <w:t xml:space="preserve">), where </w:t>
      </w:r>
      <w:proofErr w:type="spellStart"/>
      <w:r>
        <w:t>N</w:t>
      </w:r>
      <w:r>
        <w:rPr>
          <w:vertAlign w:val="subscript"/>
        </w:rPr>
        <w:t>DL_newtx</w:t>
      </w:r>
      <w:proofErr w:type="spellEnd"/>
      <w:r>
        <w:rPr>
          <w:vertAlign w:val="subscript"/>
        </w:rPr>
        <w:t xml:space="preserve"> </w:t>
      </w:r>
      <w:r>
        <w:t xml:space="preserve">is the number of newly transmitted DL transport blocks, </w:t>
      </w:r>
      <w:proofErr w:type="spellStart"/>
      <w:r>
        <w:t>N</w:t>
      </w:r>
      <w:r>
        <w:rPr>
          <w:vertAlign w:val="subscript"/>
        </w:rPr>
        <w:t>DL_retx</w:t>
      </w:r>
      <w:proofErr w:type="spellEnd"/>
      <w:r>
        <w:t xml:space="preserve"> is the number of retransmitted DL transport blocks, and </w:t>
      </w:r>
      <w:proofErr w:type="spellStart"/>
      <w:r>
        <w:t>N</w:t>
      </w:r>
      <w:r>
        <w:rPr>
          <w:vertAlign w:val="subscript"/>
        </w:rPr>
        <w:t>DL_correct_rx</w:t>
      </w:r>
      <w:proofErr w:type="spellEnd"/>
      <w:r>
        <w:rPr>
          <w:vertAlign w:val="subscript"/>
        </w:rPr>
        <w:t xml:space="preserve"> </w:t>
      </w:r>
      <w:r>
        <w:t xml:space="preserve">is the number of correctly received DL transport blocks. </w:t>
      </w:r>
      <w:r>
        <w:rPr>
          <w:lang w:eastAsia="zh-CN"/>
        </w:rPr>
        <w:t>The TB success rate shall be sustained during at least 300 frames.</w:t>
      </w:r>
    </w:p>
    <w:p w14:paraId="3D6C3CCF" w14:textId="77777777" w:rsidR="00C75446" w:rsidRDefault="00C75446" w:rsidP="00C75446">
      <w:pPr>
        <w:pStyle w:val="TH"/>
        <w:rPr>
          <w:lang w:eastAsia="en-GB"/>
        </w:rPr>
      </w:pPr>
      <w:r>
        <w:lastRenderedPageBreak/>
        <w:t>Table 8.7.12.3-2: Per-CC FRC for SDR test (</w:t>
      </w:r>
      <w:r>
        <w:rPr>
          <w:lang w:eastAsia="zh-CN"/>
        </w:rPr>
        <w:t>64QAM</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252"/>
        <w:gridCol w:w="1139"/>
        <w:gridCol w:w="1139"/>
        <w:gridCol w:w="1538"/>
        <w:gridCol w:w="1704"/>
        <w:gridCol w:w="1590"/>
      </w:tblGrid>
      <w:tr w:rsidR="00C75446" w14:paraId="6E11D133" w14:textId="77777777" w:rsidTr="00C75446">
        <w:tc>
          <w:tcPr>
            <w:tcW w:w="988" w:type="dxa"/>
            <w:tcBorders>
              <w:top w:val="single" w:sz="4" w:space="0" w:color="auto"/>
              <w:left w:val="single" w:sz="4" w:space="0" w:color="auto"/>
              <w:bottom w:val="single" w:sz="4" w:space="0" w:color="auto"/>
              <w:right w:val="single" w:sz="4" w:space="0" w:color="auto"/>
            </w:tcBorders>
            <w:vAlign w:val="center"/>
            <w:hideMark/>
          </w:tcPr>
          <w:p w14:paraId="7C65996D" w14:textId="77777777" w:rsidR="00C75446" w:rsidRDefault="00C75446">
            <w:pPr>
              <w:pStyle w:val="TAH"/>
            </w:pPr>
            <w:r>
              <w:t>MIMO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0BBEEB2" w14:textId="77777777" w:rsidR="00C75446" w:rsidRDefault="00C75446">
            <w:pPr>
              <w:pStyle w:val="TAH"/>
            </w:pPr>
            <w:r>
              <w:t>Bandwidth (MHz)</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4C1057F" w14:textId="77777777" w:rsidR="00C75446" w:rsidRDefault="00C75446">
            <w:pPr>
              <w:pStyle w:val="TAH"/>
            </w:pPr>
            <w:r>
              <w:t>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BFCA305" w14:textId="77777777" w:rsidR="00C75446" w:rsidRDefault="00C75446">
            <w:pPr>
              <w:pStyle w:val="TAH"/>
            </w:pPr>
            <w:r>
              <w:t>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4606AE0A" w14:textId="77777777" w:rsidR="00C75446" w:rsidRDefault="00C75446">
            <w:pPr>
              <w:pStyle w:val="TAH"/>
            </w:pPr>
            <w:r>
              <w:t>LAA supporting end partial SF</w:t>
            </w:r>
          </w:p>
        </w:tc>
        <w:tc>
          <w:tcPr>
            <w:tcW w:w="1704" w:type="dxa"/>
            <w:tcBorders>
              <w:top w:val="single" w:sz="4" w:space="0" w:color="auto"/>
              <w:left w:val="single" w:sz="4" w:space="0" w:color="auto"/>
              <w:bottom w:val="single" w:sz="4" w:space="0" w:color="auto"/>
              <w:right w:val="single" w:sz="4" w:space="0" w:color="auto"/>
            </w:tcBorders>
            <w:hideMark/>
          </w:tcPr>
          <w:p w14:paraId="094F8A75" w14:textId="77777777" w:rsidR="00C75446" w:rsidRDefault="00C75446">
            <w:pPr>
              <w:pStyle w:val="TAH"/>
            </w:pPr>
            <w:r>
              <w:t>LAA supporting initial partial SF but not supporting end partial SF</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B7F4F4B" w14:textId="77777777" w:rsidR="00C75446" w:rsidRDefault="00C75446">
            <w:pPr>
              <w:pStyle w:val="TAH"/>
            </w:pPr>
            <w:r>
              <w:t>LAA not supporting both initial and end partial SF</w:t>
            </w:r>
          </w:p>
        </w:tc>
      </w:tr>
      <w:tr w:rsidR="00C75446" w14:paraId="1AF17336" w14:textId="77777777" w:rsidTr="00C75446">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C939361" w14:textId="77777777" w:rsidR="00C75446" w:rsidRDefault="00C75446">
            <w:pPr>
              <w:pStyle w:val="TAC"/>
            </w:pPr>
            <w:r>
              <w:t>2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489C1D7" w14:textId="77777777" w:rsidR="00C75446" w:rsidRDefault="00C75446">
            <w:pPr>
              <w:pStyle w:val="TAC"/>
            </w:pPr>
            <w: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3DE012A" w14:textId="77777777" w:rsidR="00C75446" w:rsidRDefault="00C75446">
            <w:pPr>
              <w:pStyle w:val="TAC"/>
            </w:pPr>
            <w:r>
              <w:t>R.31-6</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6DF7A9A" w14:textId="77777777" w:rsidR="00C75446" w:rsidRDefault="00C75446">
            <w:pPr>
              <w:pStyle w:val="TAC"/>
            </w:pPr>
            <w:r>
              <w:t>N/A</w:t>
            </w:r>
          </w:p>
        </w:tc>
        <w:tc>
          <w:tcPr>
            <w:tcW w:w="1538" w:type="dxa"/>
            <w:tcBorders>
              <w:top w:val="single" w:sz="4" w:space="0" w:color="auto"/>
              <w:left w:val="single" w:sz="4" w:space="0" w:color="auto"/>
              <w:bottom w:val="single" w:sz="4" w:space="0" w:color="auto"/>
              <w:right w:val="single" w:sz="4" w:space="0" w:color="auto"/>
            </w:tcBorders>
            <w:vAlign w:val="center"/>
            <w:hideMark/>
          </w:tcPr>
          <w:p w14:paraId="266F57B0" w14:textId="77777777" w:rsidR="00C75446" w:rsidRDefault="00C75446">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883CA70" w14:textId="77777777" w:rsidR="00C75446" w:rsidRDefault="00C75446">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2F9F9D1" w14:textId="77777777" w:rsidR="00C75446" w:rsidRDefault="00C75446">
            <w:pPr>
              <w:pStyle w:val="TAC"/>
            </w:pPr>
            <w:r>
              <w:t>N/A</w:t>
            </w:r>
          </w:p>
        </w:tc>
      </w:tr>
      <w:tr w:rsidR="00C75446" w14:paraId="74BB34B3" w14:textId="77777777" w:rsidTr="00C75446">
        <w:tc>
          <w:tcPr>
            <w:tcW w:w="0" w:type="auto"/>
            <w:vMerge/>
            <w:tcBorders>
              <w:top w:val="single" w:sz="4" w:space="0" w:color="auto"/>
              <w:left w:val="single" w:sz="4" w:space="0" w:color="auto"/>
              <w:bottom w:val="single" w:sz="4" w:space="0" w:color="auto"/>
              <w:right w:val="single" w:sz="4" w:space="0" w:color="auto"/>
            </w:tcBorders>
            <w:vAlign w:val="center"/>
            <w:hideMark/>
          </w:tcPr>
          <w:p w14:paraId="3BDD9F81" w14:textId="77777777" w:rsidR="00C75446" w:rsidRDefault="00C75446">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403CFD3E" w14:textId="77777777" w:rsidR="00C75446" w:rsidRDefault="00C75446">
            <w:pPr>
              <w:pStyle w:val="TAC"/>
            </w:pPr>
            <w: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ECC0425" w14:textId="77777777" w:rsidR="00C75446" w:rsidRDefault="00C75446">
            <w:pPr>
              <w:pStyle w:val="TAC"/>
            </w:pPr>
            <w:r>
              <w:t>R.31-3A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3C7EA5C" w14:textId="77777777" w:rsidR="00C75446" w:rsidRDefault="00C75446">
            <w:pPr>
              <w:pStyle w:val="TAC"/>
            </w:pPr>
            <w:r>
              <w:t>R.31-6</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5776D36A" w14:textId="77777777" w:rsidR="00C75446" w:rsidRDefault="00C75446">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4997D6D" w14:textId="77777777" w:rsidR="00C75446" w:rsidRDefault="00C75446">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F6D7200" w14:textId="77777777" w:rsidR="00C75446" w:rsidRDefault="00C75446">
            <w:pPr>
              <w:pStyle w:val="TAC"/>
            </w:pPr>
            <w:r>
              <w:t>N/A</w:t>
            </w:r>
          </w:p>
        </w:tc>
      </w:tr>
      <w:tr w:rsidR="00C75446" w14:paraId="3E7F837A" w14:textId="77777777" w:rsidTr="00C75446">
        <w:tc>
          <w:tcPr>
            <w:tcW w:w="0" w:type="auto"/>
            <w:vMerge/>
            <w:tcBorders>
              <w:top w:val="single" w:sz="4" w:space="0" w:color="auto"/>
              <w:left w:val="single" w:sz="4" w:space="0" w:color="auto"/>
              <w:bottom w:val="single" w:sz="4" w:space="0" w:color="auto"/>
              <w:right w:val="single" w:sz="4" w:space="0" w:color="auto"/>
            </w:tcBorders>
            <w:vAlign w:val="center"/>
            <w:hideMark/>
          </w:tcPr>
          <w:p w14:paraId="4CE1BAE7" w14:textId="77777777" w:rsidR="00C75446" w:rsidRDefault="00C75446">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0ACBFDC6" w14:textId="77777777" w:rsidR="00C75446" w:rsidRDefault="00C75446">
            <w:pPr>
              <w:pStyle w:val="TAC"/>
            </w:pPr>
            <w: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ED33DD7" w14:textId="77777777" w:rsidR="00C75446" w:rsidRDefault="00C75446">
            <w:pPr>
              <w:pStyle w:val="TAC"/>
            </w:pPr>
            <w:r>
              <w:t>R.31-5</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8F841B1" w14:textId="77777777" w:rsidR="00C75446" w:rsidRDefault="00C75446">
            <w:pPr>
              <w:pStyle w:val="TAC"/>
            </w:pPr>
            <w:r>
              <w:t>R.31-5</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06FCDBF3" w14:textId="77777777" w:rsidR="00C75446" w:rsidRDefault="00C75446">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2D8EB90B" w14:textId="77777777" w:rsidR="00C75446" w:rsidRDefault="00C75446">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75DA493" w14:textId="77777777" w:rsidR="00C75446" w:rsidRDefault="00C75446">
            <w:pPr>
              <w:pStyle w:val="TAC"/>
            </w:pPr>
            <w:r>
              <w:t>NA</w:t>
            </w:r>
          </w:p>
        </w:tc>
      </w:tr>
      <w:tr w:rsidR="00C75446" w14:paraId="20A33DE1" w14:textId="77777777" w:rsidTr="00C75446">
        <w:tc>
          <w:tcPr>
            <w:tcW w:w="0" w:type="auto"/>
            <w:vMerge/>
            <w:tcBorders>
              <w:top w:val="single" w:sz="4" w:space="0" w:color="auto"/>
              <w:left w:val="single" w:sz="4" w:space="0" w:color="auto"/>
              <w:bottom w:val="single" w:sz="4" w:space="0" w:color="auto"/>
              <w:right w:val="single" w:sz="4" w:space="0" w:color="auto"/>
            </w:tcBorders>
            <w:vAlign w:val="center"/>
            <w:hideMark/>
          </w:tcPr>
          <w:p w14:paraId="3CE3C4A0" w14:textId="77777777" w:rsidR="00C75446" w:rsidRDefault="00C75446">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08FAF7C8" w14:textId="77777777" w:rsidR="00C75446" w:rsidRDefault="00C75446">
            <w:pPr>
              <w:pStyle w:val="TAC"/>
            </w:pPr>
            <w: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F007C57" w14:textId="77777777" w:rsidR="00C75446" w:rsidRDefault="00C75446">
            <w:pPr>
              <w:pStyle w:val="TAC"/>
            </w:pPr>
            <w:r>
              <w:t>R.31-4</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0AED06C" w14:textId="77777777" w:rsidR="00C75446" w:rsidRDefault="00C75446">
            <w:pPr>
              <w:pStyle w:val="TAC"/>
            </w:pPr>
            <w:r>
              <w:t>R.31-4</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7D7EAFA0" w14:textId="77777777" w:rsidR="00C75446" w:rsidRDefault="00C75446">
            <w:pPr>
              <w:pStyle w:val="TAC"/>
            </w:pPr>
            <w:r>
              <w:t>R.6 FS3</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02478A7" w14:textId="77777777" w:rsidR="00C75446" w:rsidRDefault="00C75446">
            <w:pPr>
              <w:pStyle w:val="TAC"/>
            </w:pPr>
            <w:r>
              <w:t>R.7 FS3</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23544F6" w14:textId="77777777" w:rsidR="00C75446" w:rsidRDefault="00C75446">
            <w:pPr>
              <w:pStyle w:val="TAC"/>
            </w:pPr>
            <w:r>
              <w:t>R.5 FS3</w:t>
            </w:r>
          </w:p>
        </w:tc>
      </w:tr>
      <w:tr w:rsidR="00C75446" w14:paraId="6BEACB1C" w14:textId="77777777" w:rsidTr="00C75446">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1899E89" w14:textId="77777777" w:rsidR="00C75446" w:rsidRDefault="00C75446">
            <w:pPr>
              <w:pStyle w:val="TAC"/>
            </w:pPr>
            <w:r>
              <w:t>4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793C9DC" w14:textId="77777777" w:rsidR="00C75446" w:rsidRDefault="00C75446">
            <w:pPr>
              <w:pStyle w:val="TAC"/>
            </w:pPr>
            <w: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BB3B977" w14:textId="77777777" w:rsidR="00C75446" w:rsidRDefault="00C75446">
            <w:pPr>
              <w:pStyle w:val="TAC"/>
            </w:pPr>
            <w:r>
              <w:t>R.31-10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8DEDB14" w14:textId="77777777" w:rsidR="00C75446" w:rsidRDefault="00C75446">
            <w:pPr>
              <w:pStyle w:val="TAC"/>
            </w:pPr>
            <w:r>
              <w:t>N/A</w:t>
            </w:r>
          </w:p>
        </w:tc>
        <w:tc>
          <w:tcPr>
            <w:tcW w:w="1538" w:type="dxa"/>
            <w:tcBorders>
              <w:top w:val="single" w:sz="4" w:space="0" w:color="auto"/>
              <w:left w:val="single" w:sz="4" w:space="0" w:color="auto"/>
              <w:bottom w:val="single" w:sz="4" w:space="0" w:color="auto"/>
              <w:right w:val="single" w:sz="4" w:space="0" w:color="auto"/>
            </w:tcBorders>
            <w:vAlign w:val="center"/>
            <w:hideMark/>
          </w:tcPr>
          <w:p w14:paraId="288767BB" w14:textId="77777777" w:rsidR="00C75446" w:rsidRDefault="00C75446">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6DA34620" w14:textId="77777777" w:rsidR="00C75446" w:rsidRDefault="00C75446">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BC6279F" w14:textId="77777777" w:rsidR="00C75446" w:rsidRDefault="00C75446">
            <w:pPr>
              <w:pStyle w:val="TAC"/>
            </w:pPr>
            <w:r>
              <w:t>N/A</w:t>
            </w:r>
          </w:p>
        </w:tc>
      </w:tr>
      <w:tr w:rsidR="00C75446" w14:paraId="3BE0D9FA" w14:textId="77777777" w:rsidTr="00C75446">
        <w:tc>
          <w:tcPr>
            <w:tcW w:w="0" w:type="auto"/>
            <w:vMerge/>
            <w:tcBorders>
              <w:top w:val="single" w:sz="4" w:space="0" w:color="auto"/>
              <w:left w:val="single" w:sz="4" w:space="0" w:color="auto"/>
              <w:bottom w:val="single" w:sz="4" w:space="0" w:color="auto"/>
              <w:right w:val="single" w:sz="4" w:space="0" w:color="auto"/>
            </w:tcBorders>
            <w:vAlign w:val="center"/>
            <w:hideMark/>
          </w:tcPr>
          <w:p w14:paraId="297EF4E6" w14:textId="77777777" w:rsidR="00C75446" w:rsidRDefault="00C75446">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0685DB9F" w14:textId="77777777" w:rsidR="00C75446" w:rsidRDefault="00C75446">
            <w:pPr>
              <w:pStyle w:val="TAC"/>
            </w:pPr>
            <w: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84721DA" w14:textId="77777777" w:rsidR="00C75446" w:rsidRDefault="00C75446">
            <w:pPr>
              <w:pStyle w:val="TAC"/>
            </w:pPr>
            <w:r>
              <w:t>R.31-7</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BEA7FC9" w14:textId="77777777" w:rsidR="00C75446" w:rsidRDefault="00C75446">
            <w:pPr>
              <w:pStyle w:val="TAC"/>
            </w:pPr>
            <w:r>
              <w:t>R.31-7</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2E3528D3" w14:textId="77777777" w:rsidR="00C75446" w:rsidRDefault="00C75446">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86BE238" w14:textId="77777777" w:rsidR="00C75446" w:rsidRDefault="00C75446">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DD267B1" w14:textId="77777777" w:rsidR="00C75446" w:rsidRDefault="00C75446">
            <w:pPr>
              <w:pStyle w:val="TAC"/>
            </w:pPr>
            <w:r>
              <w:t>N/A</w:t>
            </w:r>
          </w:p>
        </w:tc>
      </w:tr>
      <w:tr w:rsidR="00C75446" w14:paraId="4E84B8D9" w14:textId="77777777" w:rsidTr="00C75446">
        <w:tc>
          <w:tcPr>
            <w:tcW w:w="0" w:type="auto"/>
            <w:vMerge/>
            <w:tcBorders>
              <w:top w:val="single" w:sz="4" w:space="0" w:color="auto"/>
              <w:left w:val="single" w:sz="4" w:space="0" w:color="auto"/>
              <w:bottom w:val="single" w:sz="4" w:space="0" w:color="auto"/>
              <w:right w:val="single" w:sz="4" w:space="0" w:color="auto"/>
            </w:tcBorders>
            <w:vAlign w:val="center"/>
            <w:hideMark/>
          </w:tcPr>
          <w:p w14:paraId="3C171C38" w14:textId="77777777" w:rsidR="00C75446" w:rsidRDefault="00C75446">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5DA2665C" w14:textId="77777777" w:rsidR="00C75446" w:rsidRDefault="00C75446">
            <w:pPr>
              <w:pStyle w:val="TAC"/>
            </w:pPr>
            <w: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A3DC558" w14:textId="77777777" w:rsidR="00C75446" w:rsidRDefault="00C75446">
            <w:pPr>
              <w:pStyle w:val="TAC"/>
            </w:pPr>
            <w:r>
              <w:t>R.31-8</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EC8865A" w14:textId="77777777" w:rsidR="00C75446" w:rsidRDefault="00C75446">
            <w:pPr>
              <w:pStyle w:val="TAC"/>
            </w:pPr>
            <w:r>
              <w:t>R.31-8</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1DD70C2E" w14:textId="77777777" w:rsidR="00C75446" w:rsidRDefault="00C75446">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DFB0053" w14:textId="77777777" w:rsidR="00C75446" w:rsidRDefault="00C75446">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148522A" w14:textId="77777777" w:rsidR="00C75446" w:rsidRDefault="00C75446">
            <w:pPr>
              <w:pStyle w:val="TAC"/>
            </w:pPr>
            <w:r>
              <w:t>N/A</w:t>
            </w:r>
          </w:p>
        </w:tc>
      </w:tr>
      <w:tr w:rsidR="00C75446" w14:paraId="48C02D27" w14:textId="77777777" w:rsidTr="00C75446">
        <w:tc>
          <w:tcPr>
            <w:tcW w:w="0" w:type="auto"/>
            <w:vMerge/>
            <w:tcBorders>
              <w:top w:val="single" w:sz="4" w:space="0" w:color="auto"/>
              <w:left w:val="single" w:sz="4" w:space="0" w:color="auto"/>
              <w:bottom w:val="single" w:sz="4" w:space="0" w:color="auto"/>
              <w:right w:val="single" w:sz="4" w:space="0" w:color="auto"/>
            </w:tcBorders>
            <w:vAlign w:val="center"/>
            <w:hideMark/>
          </w:tcPr>
          <w:p w14:paraId="54B44163" w14:textId="77777777" w:rsidR="00C75446" w:rsidRDefault="00C75446">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223D4F21" w14:textId="77777777" w:rsidR="00C75446" w:rsidRDefault="00C75446">
            <w:pPr>
              <w:pStyle w:val="TAC"/>
            </w:pPr>
            <w: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5116880" w14:textId="77777777" w:rsidR="00C75446" w:rsidRDefault="00C75446">
            <w:pPr>
              <w:pStyle w:val="TAC"/>
            </w:pPr>
            <w:r>
              <w:t>R.31-9</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7E2C33A" w14:textId="77777777" w:rsidR="00C75446" w:rsidRDefault="00C75446">
            <w:pPr>
              <w:pStyle w:val="TAC"/>
            </w:pPr>
            <w:r>
              <w:t>R.31-9</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416861E9" w14:textId="77777777" w:rsidR="00C75446" w:rsidRDefault="00C75446">
            <w:pPr>
              <w:pStyle w:val="TAC"/>
            </w:pPr>
            <w:r>
              <w:t>R.9 FS3</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C80F951" w14:textId="77777777" w:rsidR="00C75446" w:rsidRDefault="00C75446">
            <w:pPr>
              <w:pStyle w:val="TAC"/>
            </w:pPr>
            <w:r>
              <w:t>R.10 FS3</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AE971D0" w14:textId="77777777" w:rsidR="00C75446" w:rsidRDefault="00C75446">
            <w:pPr>
              <w:pStyle w:val="TAC"/>
            </w:pPr>
            <w:r>
              <w:t>R.8 FS3</w:t>
            </w:r>
          </w:p>
        </w:tc>
      </w:tr>
    </w:tbl>
    <w:p w14:paraId="0F90FCEC" w14:textId="77777777" w:rsidR="00C75446" w:rsidRDefault="00C75446" w:rsidP="00C75446"/>
    <w:p w14:paraId="4843B5B6" w14:textId="77777777" w:rsidR="00C75446" w:rsidRDefault="00C75446" w:rsidP="00C75446">
      <w:pPr>
        <w:pStyle w:val="TH"/>
        <w:rPr>
          <w:rFonts w:eastAsia="Malgun Gothic"/>
          <w:lang w:eastAsia="en-GB"/>
        </w:rPr>
      </w:pPr>
      <w:r>
        <w:t>Table 8.7.12.3-3: Per-CC FRC for SDR test (256</w:t>
      </w:r>
      <w:r>
        <w:rPr>
          <w:lang w:eastAsia="zh-CN"/>
        </w:rPr>
        <w:t>QAM</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252"/>
        <w:gridCol w:w="1139"/>
        <w:gridCol w:w="1139"/>
        <w:gridCol w:w="1538"/>
        <w:gridCol w:w="1704"/>
        <w:gridCol w:w="1590"/>
      </w:tblGrid>
      <w:tr w:rsidR="00C75446" w14:paraId="3DA5BB47" w14:textId="77777777" w:rsidTr="00C75446">
        <w:tc>
          <w:tcPr>
            <w:tcW w:w="988" w:type="dxa"/>
            <w:tcBorders>
              <w:top w:val="single" w:sz="4" w:space="0" w:color="auto"/>
              <w:left w:val="single" w:sz="4" w:space="0" w:color="auto"/>
              <w:bottom w:val="single" w:sz="4" w:space="0" w:color="auto"/>
              <w:right w:val="single" w:sz="4" w:space="0" w:color="auto"/>
            </w:tcBorders>
            <w:vAlign w:val="center"/>
            <w:hideMark/>
          </w:tcPr>
          <w:p w14:paraId="689EE7FF" w14:textId="77777777" w:rsidR="00C75446" w:rsidRDefault="00C75446">
            <w:pPr>
              <w:pStyle w:val="TAH"/>
            </w:pPr>
            <w:r>
              <w:t>MIMO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33371C85" w14:textId="77777777" w:rsidR="00C75446" w:rsidRDefault="00C75446">
            <w:pPr>
              <w:pStyle w:val="TAH"/>
            </w:pPr>
            <w:r>
              <w:t>Bandwidth (MHz)</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44DEFF5" w14:textId="77777777" w:rsidR="00C75446" w:rsidRDefault="00C75446">
            <w:pPr>
              <w:pStyle w:val="TAH"/>
            </w:pPr>
            <w:r>
              <w:t>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CFB7B73" w14:textId="77777777" w:rsidR="00C75446" w:rsidRDefault="00C75446">
            <w:pPr>
              <w:pStyle w:val="TAH"/>
            </w:pPr>
            <w:r>
              <w:t>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76BB9E66" w14:textId="77777777" w:rsidR="00C75446" w:rsidRDefault="00C75446">
            <w:pPr>
              <w:pStyle w:val="TAH"/>
            </w:pPr>
            <w:r>
              <w:t>LAA supporting end partial SF</w:t>
            </w:r>
          </w:p>
        </w:tc>
        <w:tc>
          <w:tcPr>
            <w:tcW w:w="1704" w:type="dxa"/>
            <w:tcBorders>
              <w:top w:val="single" w:sz="4" w:space="0" w:color="auto"/>
              <w:left w:val="single" w:sz="4" w:space="0" w:color="auto"/>
              <w:bottom w:val="single" w:sz="4" w:space="0" w:color="auto"/>
              <w:right w:val="single" w:sz="4" w:space="0" w:color="auto"/>
            </w:tcBorders>
            <w:hideMark/>
          </w:tcPr>
          <w:p w14:paraId="16B8B508" w14:textId="77777777" w:rsidR="00C75446" w:rsidRDefault="00C75446">
            <w:pPr>
              <w:pStyle w:val="TAH"/>
            </w:pPr>
            <w:r>
              <w:t>LAA supporting initial partial SF but not supporting end partial SF</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7059EB1" w14:textId="77777777" w:rsidR="00C75446" w:rsidRDefault="00C75446">
            <w:pPr>
              <w:pStyle w:val="TAH"/>
            </w:pPr>
            <w:r>
              <w:t>LAA not supporting both initial and end partial SF</w:t>
            </w:r>
          </w:p>
        </w:tc>
      </w:tr>
      <w:tr w:rsidR="00C75446" w14:paraId="04609862" w14:textId="77777777" w:rsidTr="00C75446">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A0E5781" w14:textId="77777777" w:rsidR="00C75446" w:rsidRDefault="00C75446">
            <w:pPr>
              <w:pStyle w:val="TAC"/>
            </w:pPr>
            <w:r>
              <w:t>2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333FB8FF" w14:textId="77777777" w:rsidR="00C75446" w:rsidRDefault="00C75446">
            <w:pPr>
              <w:pStyle w:val="TAC"/>
            </w:pPr>
            <w: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EA8CCE7" w14:textId="77777777" w:rsidR="00C75446" w:rsidRDefault="00C75446">
            <w:pPr>
              <w:pStyle w:val="TAC"/>
            </w:pPr>
            <w:r>
              <w:t>R.68</w:t>
            </w:r>
            <w:r>
              <w:rPr>
                <w:lang w:eastAsia="zh-CN"/>
              </w:rPr>
              <w:t>-3</w:t>
            </w:r>
            <w: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CC99196" w14:textId="77777777" w:rsidR="00C75446" w:rsidRDefault="00C75446">
            <w:pPr>
              <w:pStyle w:val="TAC"/>
            </w:pPr>
            <w:r>
              <w:t>N/A</w:t>
            </w:r>
          </w:p>
        </w:tc>
        <w:tc>
          <w:tcPr>
            <w:tcW w:w="1538" w:type="dxa"/>
            <w:tcBorders>
              <w:top w:val="single" w:sz="4" w:space="0" w:color="auto"/>
              <w:left w:val="single" w:sz="4" w:space="0" w:color="auto"/>
              <w:bottom w:val="single" w:sz="4" w:space="0" w:color="auto"/>
              <w:right w:val="single" w:sz="4" w:space="0" w:color="auto"/>
            </w:tcBorders>
            <w:vAlign w:val="center"/>
            <w:hideMark/>
          </w:tcPr>
          <w:p w14:paraId="7BE2EEE5" w14:textId="77777777" w:rsidR="00C75446" w:rsidRDefault="00C75446">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BF3CB5D" w14:textId="77777777" w:rsidR="00C75446" w:rsidRDefault="00C75446">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2CD9882" w14:textId="77777777" w:rsidR="00C75446" w:rsidRDefault="00C75446">
            <w:pPr>
              <w:pStyle w:val="TAC"/>
            </w:pPr>
            <w:r>
              <w:t>N/A</w:t>
            </w:r>
          </w:p>
        </w:tc>
      </w:tr>
      <w:tr w:rsidR="00C75446" w14:paraId="1E7E5FAA" w14:textId="77777777" w:rsidTr="00C75446">
        <w:tc>
          <w:tcPr>
            <w:tcW w:w="0" w:type="auto"/>
            <w:vMerge/>
            <w:tcBorders>
              <w:top w:val="single" w:sz="4" w:space="0" w:color="auto"/>
              <w:left w:val="single" w:sz="4" w:space="0" w:color="auto"/>
              <w:bottom w:val="single" w:sz="4" w:space="0" w:color="auto"/>
              <w:right w:val="single" w:sz="4" w:space="0" w:color="auto"/>
            </w:tcBorders>
            <w:vAlign w:val="center"/>
            <w:hideMark/>
          </w:tcPr>
          <w:p w14:paraId="08C2A353" w14:textId="77777777" w:rsidR="00C75446" w:rsidRDefault="00C75446">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2E0051B7" w14:textId="77777777" w:rsidR="00C75446" w:rsidRDefault="00C75446">
            <w:pPr>
              <w:pStyle w:val="TAC"/>
            </w:pPr>
            <w: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D4B938C" w14:textId="77777777" w:rsidR="00C75446" w:rsidRDefault="00C75446">
            <w:pPr>
              <w:pStyle w:val="TAC"/>
            </w:pPr>
            <w:r>
              <w:t>R.68-</w:t>
            </w:r>
            <w:r>
              <w:rPr>
                <w:lang w:eastAsia="zh-CN"/>
              </w:rPr>
              <w:t>2</w:t>
            </w:r>
            <w: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768594C" w14:textId="77777777" w:rsidR="00C75446" w:rsidRDefault="00C75446">
            <w:pPr>
              <w:pStyle w:val="TAC"/>
            </w:pPr>
            <w:r>
              <w:t>R.68-2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3936809E" w14:textId="77777777" w:rsidR="00C75446" w:rsidRDefault="00C75446">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7AF0F63A" w14:textId="77777777" w:rsidR="00C75446" w:rsidRDefault="00C75446">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922FE31" w14:textId="77777777" w:rsidR="00C75446" w:rsidRDefault="00C75446">
            <w:pPr>
              <w:pStyle w:val="TAC"/>
            </w:pPr>
            <w:r>
              <w:t>N/A</w:t>
            </w:r>
          </w:p>
        </w:tc>
      </w:tr>
      <w:tr w:rsidR="00C75446" w14:paraId="18D1662B" w14:textId="77777777" w:rsidTr="00C75446">
        <w:tc>
          <w:tcPr>
            <w:tcW w:w="0" w:type="auto"/>
            <w:vMerge/>
            <w:tcBorders>
              <w:top w:val="single" w:sz="4" w:space="0" w:color="auto"/>
              <w:left w:val="single" w:sz="4" w:space="0" w:color="auto"/>
              <w:bottom w:val="single" w:sz="4" w:space="0" w:color="auto"/>
              <w:right w:val="single" w:sz="4" w:space="0" w:color="auto"/>
            </w:tcBorders>
            <w:vAlign w:val="center"/>
            <w:hideMark/>
          </w:tcPr>
          <w:p w14:paraId="7128C9A2" w14:textId="77777777" w:rsidR="00C75446" w:rsidRDefault="00C75446">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44CC33A1" w14:textId="77777777" w:rsidR="00C75446" w:rsidRDefault="00C75446">
            <w:pPr>
              <w:pStyle w:val="TAC"/>
            </w:pPr>
            <w: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8E570FE" w14:textId="77777777" w:rsidR="00C75446" w:rsidRDefault="00C75446">
            <w:pPr>
              <w:pStyle w:val="TAC"/>
            </w:pPr>
            <w:r>
              <w:t>R.68-</w:t>
            </w:r>
            <w:r>
              <w:rPr>
                <w:lang w:eastAsia="zh-CN"/>
              </w:rPr>
              <w:t>1</w:t>
            </w:r>
            <w: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52CA161" w14:textId="77777777" w:rsidR="00C75446" w:rsidRDefault="00C75446">
            <w:pPr>
              <w:pStyle w:val="TAC"/>
            </w:pPr>
            <w:r>
              <w:t>R.68-1</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5C37EFA9" w14:textId="77777777" w:rsidR="00C75446" w:rsidRDefault="00C75446">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68F21609" w14:textId="77777777" w:rsidR="00C75446" w:rsidRDefault="00C75446">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A4449D6" w14:textId="77777777" w:rsidR="00C75446" w:rsidRDefault="00C75446">
            <w:pPr>
              <w:pStyle w:val="TAC"/>
            </w:pPr>
            <w:r>
              <w:t>NA</w:t>
            </w:r>
          </w:p>
        </w:tc>
      </w:tr>
      <w:tr w:rsidR="00C75446" w14:paraId="3F09ABCE" w14:textId="77777777" w:rsidTr="00C75446">
        <w:tc>
          <w:tcPr>
            <w:tcW w:w="0" w:type="auto"/>
            <w:vMerge/>
            <w:tcBorders>
              <w:top w:val="single" w:sz="4" w:space="0" w:color="auto"/>
              <w:left w:val="single" w:sz="4" w:space="0" w:color="auto"/>
              <w:bottom w:val="single" w:sz="4" w:space="0" w:color="auto"/>
              <w:right w:val="single" w:sz="4" w:space="0" w:color="auto"/>
            </w:tcBorders>
            <w:vAlign w:val="center"/>
            <w:hideMark/>
          </w:tcPr>
          <w:p w14:paraId="344947C7" w14:textId="77777777" w:rsidR="00C75446" w:rsidRDefault="00C75446">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7A53740F" w14:textId="77777777" w:rsidR="00C75446" w:rsidRDefault="00C75446">
            <w:pPr>
              <w:pStyle w:val="TAC"/>
            </w:pPr>
            <w: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E984A53" w14:textId="77777777" w:rsidR="00C75446" w:rsidRDefault="00C75446">
            <w:pPr>
              <w:pStyle w:val="TAC"/>
            </w:pPr>
            <w:r>
              <w:t>R.68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3683B20" w14:textId="77777777" w:rsidR="00C75446" w:rsidRDefault="00C75446">
            <w:pPr>
              <w:pStyle w:val="TAC"/>
            </w:pPr>
            <w:r>
              <w:t>R.68</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30B126E6" w14:textId="77777777" w:rsidR="00C75446" w:rsidRDefault="00C75446">
            <w:pPr>
              <w:pStyle w:val="TAC"/>
            </w:pPr>
            <w:r>
              <w:t>R.12 FS3</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72E0B17" w14:textId="77777777" w:rsidR="00C75446" w:rsidRDefault="00C75446">
            <w:pPr>
              <w:pStyle w:val="TAC"/>
            </w:pPr>
            <w:r>
              <w:t>R.13 FS3</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C6C3A69" w14:textId="77777777" w:rsidR="00C75446" w:rsidRDefault="00C75446">
            <w:pPr>
              <w:pStyle w:val="TAC"/>
            </w:pPr>
            <w:r>
              <w:t>R.11 FS3</w:t>
            </w:r>
          </w:p>
        </w:tc>
      </w:tr>
      <w:tr w:rsidR="00C75446" w14:paraId="7DF7D198" w14:textId="77777777" w:rsidTr="00C75446">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7110D99F" w14:textId="77777777" w:rsidR="00C75446" w:rsidRDefault="00C75446">
            <w:pPr>
              <w:pStyle w:val="TAC"/>
            </w:pPr>
            <w:r>
              <w:t>4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E799629" w14:textId="77777777" w:rsidR="00C75446" w:rsidRDefault="00C75446">
            <w:pPr>
              <w:pStyle w:val="TAC"/>
            </w:pPr>
            <w: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9825DDE" w14:textId="77777777" w:rsidR="00C75446" w:rsidRDefault="00C75446">
            <w:pPr>
              <w:pStyle w:val="TAC"/>
            </w:pPr>
            <w:r>
              <w:t>R.68-7</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957BF40" w14:textId="77777777" w:rsidR="00C75446" w:rsidRDefault="00C75446">
            <w:pPr>
              <w:pStyle w:val="TAC"/>
            </w:pPr>
            <w:r>
              <w:t>N/A</w:t>
            </w:r>
          </w:p>
        </w:tc>
        <w:tc>
          <w:tcPr>
            <w:tcW w:w="1538" w:type="dxa"/>
            <w:tcBorders>
              <w:top w:val="single" w:sz="4" w:space="0" w:color="auto"/>
              <w:left w:val="single" w:sz="4" w:space="0" w:color="auto"/>
              <w:bottom w:val="single" w:sz="4" w:space="0" w:color="auto"/>
              <w:right w:val="single" w:sz="4" w:space="0" w:color="auto"/>
            </w:tcBorders>
            <w:vAlign w:val="center"/>
            <w:hideMark/>
          </w:tcPr>
          <w:p w14:paraId="6650DD87" w14:textId="77777777" w:rsidR="00C75446" w:rsidRDefault="00C75446">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74F77BB" w14:textId="77777777" w:rsidR="00C75446" w:rsidRDefault="00C75446">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EB12C28" w14:textId="77777777" w:rsidR="00C75446" w:rsidRDefault="00C75446">
            <w:pPr>
              <w:pStyle w:val="TAC"/>
            </w:pPr>
            <w:r>
              <w:t>N/A</w:t>
            </w:r>
          </w:p>
        </w:tc>
      </w:tr>
      <w:tr w:rsidR="00C75446" w14:paraId="111815C1" w14:textId="77777777" w:rsidTr="00C75446">
        <w:tc>
          <w:tcPr>
            <w:tcW w:w="0" w:type="auto"/>
            <w:vMerge/>
            <w:tcBorders>
              <w:top w:val="single" w:sz="4" w:space="0" w:color="auto"/>
              <w:left w:val="single" w:sz="4" w:space="0" w:color="auto"/>
              <w:bottom w:val="single" w:sz="4" w:space="0" w:color="auto"/>
              <w:right w:val="single" w:sz="4" w:space="0" w:color="auto"/>
            </w:tcBorders>
            <w:vAlign w:val="center"/>
            <w:hideMark/>
          </w:tcPr>
          <w:p w14:paraId="2730B6F8" w14:textId="77777777" w:rsidR="00C75446" w:rsidRDefault="00C75446">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12E82096" w14:textId="77777777" w:rsidR="00C75446" w:rsidRDefault="00C75446">
            <w:pPr>
              <w:pStyle w:val="TAC"/>
            </w:pPr>
            <w: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E36E1D2" w14:textId="77777777" w:rsidR="00C75446" w:rsidRDefault="00C75446">
            <w:pPr>
              <w:pStyle w:val="TAC"/>
            </w:pPr>
            <w:r>
              <w:t>R.68-4</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A82327E" w14:textId="77777777" w:rsidR="00C75446" w:rsidRDefault="00C75446">
            <w:pPr>
              <w:pStyle w:val="TAC"/>
            </w:pPr>
            <w:r>
              <w:t>R.68-4</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7FD7F9B1" w14:textId="77777777" w:rsidR="00C75446" w:rsidRDefault="00C75446">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B92E70D" w14:textId="77777777" w:rsidR="00C75446" w:rsidRDefault="00C75446">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DB698FD" w14:textId="77777777" w:rsidR="00C75446" w:rsidRDefault="00C75446">
            <w:pPr>
              <w:pStyle w:val="TAC"/>
            </w:pPr>
            <w:r>
              <w:t>N/A</w:t>
            </w:r>
          </w:p>
        </w:tc>
      </w:tr>
      <w:tr w:rsidR="00C75446" w14:paraId="4C54EDDE" w14:textId="77777777" w:rsidTr="00C75446">
        <w:tc>
          <w:tcPr>
            <w:tcW w:w="0" w:type="auto"/>
            <w:vMerge/>
            <w:tcBorders>
              <w:top w:val="single" w:sz="4" w:space="0" w:color="auto"/>
              <w:left w:val="single" w:sz="4" w:space="0" w:color="auto"/>
              <w:bottom w:val="single" w:sz="4" w:space="0" w:color="auto"/>
              <w:right w:val="single" w:sz="4" w:space="0" w:color="auto"/>
            </w:tcBorders>
            <w:vAlign w:val="center"/>
            <w:hideMark/>
          </w:tcPr>
          <w:p w14:paraId="640739B2" w14:textId="77777777" w:rsidR="00C75446" w:rsidRDefault="00C75446">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043D3E6E" w14:textId="77777777" w:rsidR="00C75446" w:rsidRDefault="00C75446">
            <w:pPr>
              <w:pStyle w:val="TAC"/>
            </w:pPr>
            <w: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C90B07E" w14:textId="77777777" w:rsidR="00C75446" w:rsidRDefault="00C75446">
            <w:pPr>
              <w:pStyle w:val="TAC"/>
            </w:pPr>
            <w:r>
              <w:t>R.68-5</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5CFA3E6" w14:textId="77777777" w:rsidR="00C75446" w:rsidRDefault="00C75446">
            <w:pPr>
              <w:pStyle w:val="TAC"/>
            </w:pPr>
            <w:r>
              <w:t>R.68-5</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59CF6507" w14:textId="77777777" w:rsidR="00C75446" w:rsidRDefault="00C75446">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4639969" w14:textId="77777777" w:rsidR="00C75446" w:rsidRDefault="00C75446">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C00F8C7" w14:textId="77777777" w:rsidR="00C75446" w:rsidRDefault="00C75446">
            <w:pPr>
              <w:pStyle w:val="TAC"/>
            </w:pPr>
            <w:r>
              <w:t>N/A</w:t>
            </w:r>
          </w:p>
        </w:tc>
      </w:tr>
      <w:tr w:rsidR="00C75446" w14:paraId="5C2DF16A" w14:textId="77777777" w:rsidTr="00C75446">
        <w:tc>
          <w:tcPr>
            <w:tcW w:w="0" w:type="auto"/>
            <w:vMerge/>
            <w:tcBorders>
              <w:top w:val="single" w:sz="4" w:space="0" w:color="auto"/>
              <w:left w:val="single" w:sz="4" w:space="0" w:color="auto"/>
              <w:bottom w:val="single" w:sz="4" w:space="0" w:color="auto"/>
              <w:right w:val="single" w:sz="4" w:space="0" w:color="auto"/>
            </w:tcBorders>
            <w:vAlign w:val="center"/>
            <w:hideMark/>
          </w:tcPr>
          <w:p w14:paraId="713635FC" w14:textId="77777777" w:rsidR="00C75446" w:rsidRDefault="00C75446">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47C20AAB" w14:textId="77777777" w:rsidR="00C75446" w:rsidRDefault="00C75446">
            <w:pPr>
              <w:pStyle w:val="TAC"/>
            </w:pPr>
            <w: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A20215A" w14:textId="77777777" w:rsidR="00C75446" w:rsidRDefault="00C75446">
            <w:pPr>
              <w:pStyle w:val="TAC"/>
            </w:pPr>
            <w:r>
              <w:t>R.68-6</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DAC74BA" w14:textId="77777777" w:rsidR="00C75446" w:rsidRDefault="00C75446">
            <w:pPr>
              <w:pStyle w:val="TAC"/>
            </w:pPr>
            <w:r>
              <w:t>R.68-6</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1C06E74D" w14:textId="77777777" w:rsidR="00C75446" w:rsidRDefault="00C75446">
            <w:pPr>
              <w:pStyle w:val="TAC"/>
            </w:pPr>
            <w:r>
              <w:t>R.15 FS3</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FE445BF" w14:textId="77777777" w:rsidR="00C75446" w:rsidRDefault="00C75446">
            <w:pPr>
              <w:pStyle w:val="TAC"/>
            </w:pPr>
            <w:r>
              <w:t>R.16 FS3</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35482E3" w14:textId="77777777" w:rsidR="00C75446" w:rsidRDefault="00C75446">
            <w:pPr>
              <w:pStyle w:val="TAC"/>
            </w:pPr>
            <w:r>
              <w:t>R.14 FS3</w:t>
            </w:r>
          </w:p>
        </w:tc>
      </w:tr>
    </w:tbl>
    <w:p w14:paraId="69935D21" w14:textId="77777777" w:rsidR="00C75446" w:rsidRDefault="00C75446" w:rsidP="00C75446"/>
    <w:p w14:paraId="5568A1DD" w14:textId="77777777" w:rsidR="00C75446" w:rsidRDefault="00C75446" w:rsidP="00C75446">
      <w:pPr>
        <w:rPr>
          <w:rFonts w:eastAsia="Malgun Gothic"/>
          <w:lang w:eastAsia="en-GB"/>
        </w:rPr>
      </w:pPr>
      <w:r>
        <w:t>CA configuration, bandwidth combination and MIMO layer on each CC is determined by following procedure.</w:t>
      </w:r>
    </w:p>
    <w:p w14:paraId="2A168430" w14:textId="77777777" w:rsidR="00C75446" w:rsidRDefault="00C75446" w:rsidP="00C75446">
      <w:pPr>
        <w:pStyle w:val="B1"/>
      </w:pPr>
      <w:r>
        <w:rPr>
          <w:rFonts w:eastAsia="Malgun Gothic"/>
        </w:rPr>
        <w:t>-</w:t>
      </w:r>
      <w:r>
        <w:rPr>
          <w:rFonts w:eastAsia="Malgun Gothic"/>
        </w:rPr>
        <w:tab/>
        <w:t>Select one CA bandwidth combination among all supported CA configurations with bandwidth combination and MIMO layer on each CC following the equation that leads to largest equivalent aggregated bandwidth among all CA bandwidth combinations supported by UE. Equivalent aggregated bandwidth is defined as</w:t>
      </w:r>
    </w:p>
    <w:p w14:paraId="3CD9E44E" w14:textId="77777777" w:rsidR="00C75446" w:rsidRDefault="00C75446" w:rsidP="00C75446">
      <w:pPr>
        <w:pStyle w:val="EQ"/>
      </w:pPr>
      <w:r>
        <w:rPr>
          <w:rFonts w:eastAsia="Malgun Gothic"/>
        </w:rPr>
        <w:tab/>
      </w:r>
      <w:r>
        <w:rPr>
          <w:position w:val="-28"/>
        </w:rPr>
        <w:object w:dxaOrig="1440" w:dyaOrig="672" w14:anchorId="4A746F0B">
          <v:shape id="_x0000_i1050" type="#_x0000_t75" style="width:1in;height:33.6pt" o:ole="">
            <v:imagedata r:id="rId20" o:title=""/>
          </v:shape>
          <o:OLEObject Type="Embed" ProgID="Equation.3" ShapeID="_x0000_i1050" DrawAspect="Content" ObjectID="_1658335559" r:id="rId43"/>
        </w:object>
      </w:r>
    </w:p>
    <w:p w14:paraId="0E184707" w14:textId="77777777" w:rsidR="00C75446" w:rsidRDefault="00C75446" w:rsidP="00C75446">
      <w:pPr>
        <w:pStyle w:val="B1"/>
      </w:pPr>
      <w:r>
        <w:t xml:space="preserve">where </w:t>
      </w:r>
      <w:r>
        <w:rPr>
          <w:position w:val="-6"/>
        </w:rPr>
        <w:object w:dxaOrig="288" w:dyaOrig="288" w14:anchorId="6FD4D275">
          <v:shape id="_x0000_i1051" type="#_x0000_t75" style="width:14.4pt;height:14.4pt" o:ole="">
            <v:imagedata r:id="rId22" o:title=""/>
          </v:shape>
          <o:OLEObject Type="Embed" ProgID="Equation.3" ShapeID="_x0000_i1051" DrawAspect="Content" ObjectID="_1658335560" r:id="rId44"/>
        </w:object>
      </w:r>
      <w:r>
        <w:t xml:space="preserve"> is number of CCs, </w:t>
      </w:r>
      <w:r>
        <w:rPr>
          <w:position w:val="-12"/>
        </w:rPr>
        <w:object w:dxaOrig="1008" w:dyaOrig="360" w14:anchorId="529ACE0F">
          <v:shape id="_x0000_i1052" type="#_x0000_t75" style="width:50.4pt;height:18pt" o:ole="">
            <v:imagedata r:id="rId24" o:title=""/>
          </v:shape>
          <o:OLEObject Type="Embed" ProgID="Equation.3" ShapeID="_x0000_i1052" DrawAspect="Content" ObjectID="_1658335561" r:id="rId45"/>
        </w:object>
      </w:r>
      <w:r>
        <w:t xml:space="preserve"> and </w:t>
      </w:r>
      <w:r>
        <w:rPr>
          <w:position w:val="-12"/>
        </w:rPr>
        <w:object w:dxaOrig="1668" w:dyaOrig="360" w14:anchorId="17E00386">
          <v:shape id="_x0000_i1053" type="#_x0000_t75" style="width:83.4pt;height:18pt" o:ole="">
            <v:imagedata r:id="rId26" o:title=""/>
          </v:shape>
          <o:OLEObject Type="Embed" ProgID="Equation.3" ShapeID="_x0000_i1053" DrawAspect="Content" ObjectID="_1658335562" r:id="rId46"/>
        </w:object>
      </w:r>
      <w:r>
        <w:t xml:space="preserve">is MIMO layer  and bandwidth of CC </w:t>
      </w:r>
      <w:r>
        <w:rPr>
          <w:position w:val="-6"/>
        </w:rPr>
        <w:object w:dxaOrig="132" w:dyaOrig="252" w14:anchorId="07F3D8A4">
          <v:shape id="_x0000_i1054" type="#_x0000_t75" style="width:6.6pt;height:12.6pt" o:ole="">
            <v:imagedata r:id="rId28" o:title=""/>
          </v:shape>
          <o:OLEObject Type="Embed" ProgID="Equation.3" ShapeID="_x0000_i1054" DrawAspect="Content" ObjectID="_1658335563" r:id="rId47"/>
        </w:object>
      </w:r>
      <w:r>
        <w:t>.</w:t>
      </w:r>
    </w:p>
    <w:p w14:paraId="54697DFB" w14:textId="77777777" w:rsidR="00C75446" w:rsidRDefault="00C75446" w:rsidP="00C75446">
      <w:pPr>
        <w:pStyle w:val="B1"/>
        <w:rPr>
          <w:rFonts w:eastAsia="Malgun Gothic"/>
          <w:lang w:val="en-US"/>
        </w:rPr>
      </w:pPr>
      <w:r>
        <w:rPr>
          <w:rFonts w:eastAsia="Malgun Gothic"/>
        </w:rPr>
        <w:t>-</w:t>
      </w:r>
      <w:r>
        <w:rPr>
          <w:rFonts w:eastAsia="Malgun Gothic"/>
        </w:rPr>
        <w:tab/>
      </w:r>
      <w:r>
        <w:t>When there are multiple sets of {CA configuration, bandwidth combination, MIMO layer} with same largest aggregated bandwidth, select one among sets with largest number of 4 layer CCs.</w:t>
      </w:r>
    </w:p>
    <w:p w14:paraId="6E12E6FD" w14:textId="77777777" w:rsidR="00C75446" w:rsidRDefault="00C75446" w:rsidP="00C75446">
      <w:pPr>
        <w:rPr>
          <w:highlight w:val="yellow"/>
          <w:lang w:val="en-US"/>
        </w:rPr>
      </w:pPr>
    </w:p>
    <w:p w14:paraId="66346BD2" w14:textId="77777777" w:rsidR="00C75446" w:rsidRDefault="00C75446" w:rsidP="00C75446">
      <w:pPr>
        <w:rPr>
          <w:lang w:val="en-US"/>
        </w:rPr>
      </w:pPr>
    </w:p>
    <w:p w14:paraId="0419577F" w14:textId="77777777" w:rsidR="00C75446" w:rsidRDefault="00C75446" w:rsidP="00C75446">
      <w:pPr>
        <w:rPr>
          <w:lang w:val="en-US"/>
        </w:rPr>
      </w:pPr>
      <w:r>
        <w:rPr>
          <w:highlight w:val="yellow"/>
          <w:lang w:val="en-US" w:eastAsia="ko-KR"/>
        </w:rPr>
        <w:lastRenderedPageBreak/>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5B3E4E72" w14:textId="77777777" w:rsidR="00C75446" w:rsidRDefault="00C75446" w:rsidP="00C75446">
      <w:pPr>
        <w:rPr>
          <w:noProof/>
        </w:rPr>
      </w:pPr>
    </w:p>
    <w:p w14:paraId="64C53384"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F1F8D" w14:textId="77777777" w:rsidR="00C75446" w:rsidRDefault="00C75446">
      <w:r>
        <w:separator/>
      </w:r>
    </w:p>
  </w:endnote>
  <w:endnote w:type="continuationSeparator" w:id="0">
    <w:p w14:paraId="1D7A4C27" w14:textId="77777777" w:rsidR="00C75446" w:rsidRDefault="00C75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3E9DB" w14:textId="77777777" w:rsidR="00C75446" w:rsidRDefault="00C75446">
      <w:r>
        <w:separator/>
      </w:r>
    </w:p>
  </w:footnote>
  <w:footnote w:type="continuationSeparator" w:id="0">
    <w:p w14:paraId="7D0F697F" w14:textId="77777777" w:rsidR="00C75446" w:rsidRDefault="00C75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ECA8F" w14:textId="77777777" w:rsidR="00C75446" w:rsidRDefault="00C754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09EE" w14:textId="77777777" w:rsidR="00C75446" w:rsidRDefault="00C754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17C95" w14:textId="77777777" w:rsidR="00C75446" w:rsidRDefault="00C754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7A64F" w14:textId="77777777" w:rsidR="00C75446" w:rsidRDefault="00C75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pStyle w:val="TOC6"/>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pStyle w:val="EW"/>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pStyle w:val="NW"/>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pStyle w:val="LD"/>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pStyle w:val="FP"/>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pStyle w:val="TH"/>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pStyle w:val="TF"/>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446"/>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5446"/>
    <w:rPr>
      <w:rFonts w:ascii="Arial" w:hAnsi="Arial"/>
      <w:sz w:val="36"/>
      <w:lang w:val="en-GB" w:eastAsia="en-US"/>
    </w:rPr>
  </w:style>
  <w:style w:type="character" w:customStyle="1" w:styleId="Heading2Char">
    <w:name w:val="Heading 2 Char"/>
    <w:basedOn w:val="DefaultParagraphFont"/>
    <w:link w:val="Heading2"/>
    <w:uiPriority w:val="9"/>
    <w:rsid w:val="00C75446"/>
    <w:rPr>
      <w:rFonts w:ascii="Arial" w:hAnsi="Arial"/>
      <w:sz w:val="32"/>
      <w:lang w:val="en-GB" w:eastAsia="en-US"/>
    </w:rPr>
  </w:style>
  <w:style w:type="character" w:customStyle="1" w:styleId="Heading3Char">
    <w:name w:val="Heading 3 Char"/>
    <w:aliases w:val="Underrubrik2 Char1,H3 Char1,h3 Char1,Memo Heading 3 Char1,no break Char1,0H Char1,l3 Char1,3 Char1,list 3 Char1,Head 3 Char1,1.1.1 Char1,3rd level Char1,Major Section Sub Section Char1,PA Minor Section Char1,Head3 Char1,Level 3 Head Char1"/>
    <w:basedOn w:val="DefaultParagraphFont"/>
    <w:link w:val="Heading3"/>
    <w:rsid w:val="00C7544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C75446"/>
    <w:rPr>
      <w:rFonts w:ascii="Arial" w:hAnsi="Arial"/>
      <w:sz w:val="24"/>
      <w:lang w:val="en-GB" w:eastAsia="en-US"/>
    </w:rPr>
  </w:style>
  <w:style w:type="character" w:customStyle="1" w:styleId="Heading5Char">
    <w:name w:val="Heading 5 Char"/>
    <w:basedOn w:val="DefaultParagraphFont"/>
    <w:link w:val="Heading5"/>
    <w:rsid w:val="00C7544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C75446"/>
    <w:rPr>
      <w:rFonts w:ascii="Arial" w:hAnsi="Arial"/>
      <w:lang w:val="en-GB" w:eastAsia="en-US"/>
    </w:rPr>
  </w:style>
  <w:style w:type="character" w:customStyle="1" w:styleId="Heading7Char">
    <w:name w:val="Heading 7 Char"/>
    <w:basedOn w:val="DefaultParagraphFont"/>
    <w:link w:val="Heading7"/>
    <w:rsid w:val="00C75446"/>
    <w:rPr>
      <w:rFonts w:ascii="Arial" w:hAnsi="Arial"/>
      <w:lang w:val="en-GB" w:eastAsia="en-US"/>
    </w:rPr>
  </w:style>
  <w:style w:type="character" w:customStyle="1" w:styleId="Heading8Char">
    <w:name w:val="Heading 8 Char"/>
    <w:basedOn w:val="DefaultParagraphFont"/>
    <w:link w:val="Heading8"/>
    <w:rsid w:val="00C75446"/>
    <w:rPr>
      <w:rFonts w:ascii="Arial" w:hAnsi="Arial"/>
      <w:sz w:val="36"/>
      <w:lang w:val="en-GB" w:eastAsia="en-US"/>
    </w:rPr>
  </w:style>
  <w:style w:type="character" w:customStyle="1" w:styleId="Heading9Char">
    <w:name w:val="Heading 9 Char"/>
    <w:basedOn w:val="DefaultParagraphFont"/>
    <w:link w:val="Heading9"/>
    <w:rsid w:val="00C75446"/>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C7544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C7544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C75446"/>
    <w:rPr>
      <w:rFonts w:ascii="Arial" w:hAnsi="Arial"/>
      <w:sz w:val="18"/>
      <w:lang w:val="en-GB" w:eastAsia="en-US"/>
    </w:rPr>
  </w:style>
  <w:style w:type="character" w:customStyle="1" w:styleId="TAHCar">
    <w:name w:val="TAH Car"/>
    <w:link w:val="TAH"/>
    <w:locked/>
    <w:rsid w:val="00C7544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75446"/>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C7544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basedOn w:val="DefaultParagraphFont"/>
    <w:link w:val="TAN"/>
    <w:locked/>
    <w:rsid w:val="00C7544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C7544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C7544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C7544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C75446"/>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C75446"/>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75446"/>
    <w:rPr>
      <w:rFonts w:ascii="Tahoma" w:hAnsi="Tahoma" w:cs="Tahoma"/>
      <w:shd w:val="clear" w:color="auto" w:fill="000080"/>
      <w:lang w:val="en-GB" w:eastAsia="en-US"/>
    </w:rPr>
  </w:style>
  <w:style w:type="paragraph" w:customStyle="1" w:styleId="msonormal0">
    <w:name w:val="msonormal"/>
    <w:basedOn w:val="Normal"/>
    <w:rsid w:val="00C75446"/>
    <w:pPr>
      <w:spacing w:before="100" w:beforeAutospacing="1" w:after="100" w:afterAutospacing="1"/>
    </w:pPr>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1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9.bin"/><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image" Target="media/image4.wmf"/><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6.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B44DC-8F07-4736-A6C4-1758A30FD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2196</Words>
  <Characters>12521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cp:revision>
  <cp:lastPrinted>1899-12-31T23:00:00Z</cp:lastPrinted>
  <dcterms:created xsi:type="dcterms:W3CDTF">2018-11-05T09:14:00Z</dcterms:created>
  <dcterms:modified xsi:type="dcterms:W3CDTF">2020-08-07T10:59:00Z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R4-2010460</vt:lpwstr>
  </property>
  <property fmtid="{D5CDD505-2E9C-101B-9397-08002B2CF9AE}" pid="10" name="Spec#">
    <vt:lpwstr>36.101</vt:lpwstr>
  </property>
  <property fmtid="{D5CDD505-2E9C-101B-9397-08002B2CF9AE}" pid="11" name="Cr#">
    <vt:lpwstr>5657</vt:lpwstr>
  </property>
  <property fmtid="{D5CDD505-2E9C-101B-9397-08002B2CF9AE}" pid="12" name="Revision">
    <vt:lpwstr>-</vt:lpwstr>
  </property>
  <property fmtid="{D5CDD505-2E9C-101B-9397-08002B2CF9AE}" pid="13" name="Version">
    <vt:lpwstr>14.15.0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F</vt:lpwstr>
  </property>
  <property fmtid="{D5CDD505-2E9C-101B-9397-08002B2CF9AE}" pid="19" name="ResDate">
    <vt:lpwstr>2020-08-07</vt:lpwstr>
  </property>
  <property fmtid="{D5CDD505-2E9C-101B-9397-08002B2CF9AE}" pid="20" name="Release">
    <vt:lpwstr>Rel-14</vt:lpwstr>
  </property>
</Properties>
</file>